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82C48" w14:textId="28EB9411" w:rsidR="00692A3C" w:rsidRPr="00D31401" w:rsidRDefault="00692A3C" w:rsidP="00692A3C">
      <w:pPr>
        <w:pStyle w:val="Title"/>
        <w:rPr>
          <w:b/>
          <w:bCs/>
          <w:sz w:val="48"/>
          <w:szCs w:val="48"/>
        </w:rPr>
      </w:pPr>
      <w:r w:rsidRPr="00D31401">
        <w:rPr>
          <w:b/>
          <w:bCs/>
          <w:sz w:val="48"/>
          <w:szCs w:val="48"/>
        </w:rPr>
        <w:t xml:space="preserve">Watermark </w:t>
      </w:r>
    </w:p>
    <w:p w14:paraId="4C3AC6B7" w14:textId="77777777" w:rsidR="00692A3C" w:rsidRPr="00D31401" w:rsidRDefault="00692A3C" w:rsidP="00692A3C">
      <w:pPr>
        <w:pStyle w:val="Title"/>
        <w:rPr>
          <w:rFonts w:ascii="Calibri" w:hAnsi="Calibri"/>
          <w:bCs/>
          <w:sz w:val="22"/>
          <w:szCs w:val="22"/>
        </w:rPr>
      </w:pPr>
      <w:r w:rsidRPr="00D31401">
        <w:rPr>
          <w:rFonts w:ascii="Calibri" w:hAnsi="Calibri"/>
          <w:bCs/>
          <w:sz w:val="22"/>
          <w:szCs w:val="22"/>
        </w:rPr>
        <w:t>401 North Atlantic Avenue</w:t>
      </w:r>
    </w:p>
    <w:p w14:paraId="47563FEC" w14:textId="6F54074C" w:rsidR="00692A3C" w:rsidRPr="00D31401" w:rsidRDefault="00692A3C" w:rsidP="00692A3C">
      <w:pPr>
        <w:pStyle w:val="Title"/>
        <w:rPr>
          <w:rFonts w:ascii="Calibri" w:hAnsi="Calibri"/>
          <w:bCs/>
          <w:sz w:val="22"/>
          <w:szCs w:val="22"/>
        </w:rPr>
      </w:pPr>
      <w:r w:rsidRPr="00D31401">
        <w:rPr>
          <w:rFonts w:ascii="Calibri" w:hAnsi="Calibri"/>
          <w:bCs/>
          <w:sz w:val="22"/>
          <w:szCs w:val="22"/>
        </w:rPr>
        <w:t>New Smyrna Beach, FL 32</w:t>
      </w:r>
      <w:r w:rsidR="005F11E7">
        <w:rPr>
          <w:rFonts w:ascii="Calibri" w:hAnsi="Calibri"/>
          <w:bCs/>
          <w:sz w:val="22"/>
          <w:szCs w:val="22"/>
        </w:rPr>
        <w:t>16</w:t>
      </w:r>
      <w:r w:rsidRPr="00D31401">
        <w:rPr>
          <w:rFonts w:ascii="Calibri" w:hAnsi="Calibri"/>
          <w:bCs/>
          <w:sz w:val="22"/>
          <w:szCs w:val="22"/>
        </w:rPr>
        <w:t>9</w:t>
      </w:r>
    </w:p>
    <w:p w14:paraId="25B6BD11" w14:textId="6593EB95" w:rsidR="00692A3C" w:rsidRPr="00D31401" w:rsidRDefault="00671E7D" w:rsidP="00692A3C">
      <w:pPr>
        <w:spacing w:before="100" w:beforeAutospacing="1" w:after="100" w:afterAutospacing="1" w:line="240" w:lineRule="auto"/>
        <w:jc w:val="center"/>
        <w:rPr>
          <w:rFonts w:ascii="Arial" w:eastAsia="Times New Roman" w:hAnsi="Arial" w:cs="Arial"/>
          <w:bCs/>
          <w:sz w:val="36"/>
          <w:szCs w:val="36"/>
        </w:rPr>
      </w:pPr>
      <w:r>
        <w:rPr>
          <w:rFonts w:ascii="Times New Roman" w:eastAsia="Times New Roman" w:hAnsi="Times New Roman"/>
          <w:bCs/>
          <w:sz w:val="36"/>
          <w:szCs w:val="36"/>
        </w:rPr>
        <w:t xml:space="preserve">Minutes of Oct. </w:t>
      </w:r>
      <w:r w:rsidR="000E2EC5">
        <w:rPr>
          <w:rFonts w:ascii="Times New Roman" w:eastAsia="Times New Roman" w:hAnsi="Times New Roman"/>
          <w:bCs/>
          <w:sz w:val="36"/>
          <w:szCs w:val="36"/>
        </w:rPr>
        <w:t>20</w:t>
      </w:r>
      <w:r w:rsidR="003233F1">
        <w:rPr>
          <w:rFonts w:ascii="Times New Roman" w:eastAsia="Times New Roman" w:hAnsi="Times New Roman"/>
          <w:bCs/>
          <w:sz w:val="36"/>
          <w:szCs w:val="36"/>
        </w:rPr>
        <w:t>, 20</w:t>
      </w:r>
      <w:r w:rsidR="00B00343">
        <w:rPr>
          <w:rFonts w:ascii="Times New Roman" w:eastAsia="Times New Roman" w:hAnsi="Times New Roman"/>
          <w:bCs/>
          <w:sz w:val="36"/>
          <w:szCs w:val="36"/>
        </w:rPr>
        <w:t>2</w:t>
      </w:r>
      <w:r w:rsidR="000E2EC5">
        <w:rPr>
          <w:rFonts w:ascii="Times New Roman" w:eastAsia="Times New Roman" w:hAnsi="Times New Roman"/>
          <w:bCs/>
          <w:sz w:val="36"/>
          <w:szCs w:val="36"/>
        </w:rPr>
        <w:t>4</w:t>
      </w:r>
      <w:r w:rsidR="00692A3C" w:rsidRPr="00D31401">
        <w:rPr>
          <w:rFonts w:ascii="Times New Roman" w:eastAsia="Times New Roman" w:hAnsi="Times New Roman"/>
          <w:bCs/>
          <w:sz w:val="36"/>
          <w:szCs w:val="36"/>
        </w:rPr>
        <w:t xml:space="preserve"> Annual Owners Meeting</w:t>
      </w:r>
    </w:p>
    <w:p w14:paraId="06ACD9AB" w14:textId="1A054837" w:rsidR="008B5277" w:rsidRPr="00835D1A" w:rsidRDefault="00692A3C" w:rsidP="008B5277">
      <w:pPr>
        <w:spacing w:after="0" w:line="240" w:lineRule="auto"/>
        <w:rPr>
          <w:rFonts w:asciiTheme="minorHAnsi" w:eastAsia="Times New Roman" w:hAnsiTheme="minorHAnsi" w:cstheme="minorHAnsi"/>
          <w:sz w:val="24"/>
          <w:szCs w:val="24"/>
        </w:rPr>
      </w:pPr>
      <w:r w:rsidRPr="005D5D9A">
        <w:rPr>
          <w:rFonts w:eastAsia="Times New Roman" w:cs="Calibri"/>
          <w:b/>
          <w:bCs/>
          <w:sz w:val="24"/>
          <w:szCs w:val="24"/>
          <w:u w:val="single"/>
        </w:rPr>
        <w:t>Board members present</w:t>
      </w:r>
      <w:r w:rsidR="001538AE" w:rsidRPr="005D5D9A">
        <w:rPr>
          <w:rFonts w:eastAsia="Times New Roman" w:cs="Calibri"/>
          <w:sz w:val="24"/>
          <w:szCs w:val="24"/>
          <w:u w:val="single"/>
        </w:rPr>
        <w:t>:</w:t>
      </w:r>
      <w:r w:rsidR="00DC543E" w:rsidRPr="00D31401">
        <w:rPr>
          <w:rFonts w:ascii="Times New Roman" w:eastAsia="Times New Roman" w:hAnsi="Times New Roman"/>
          <w:sz w:val="24"/>
          <w:szCs w:val="24"/>
        </w:rPr>
        <w:t xml:space="preserve"> </w:t>
      </w:r>
      <w:r w:rsidR="006C7953" w:rsidRPr="00835D1A">
        <w:rPr>
          <w:rFonts w:asciiTheme="minorHAnsi" w:eastAsia="Times New Roman" w:hAnsiTheme="minorHAnsi" w:cstheme="minorHAnsi"/>
          <w:sz w:val="24"/>
          <w:szCs w:val="24"/>
        </w:rPr>
        <w:t xml:space="preserve">Paul Bryan (506), </w:t>
      </w:r>
      <w:r w:rsidR="00554F71" w:rsidRPr="00835D1A">
        <w:rPr>
          <w:rFonts w:asciiTheme="minorHAnsi" w:eastAsia="Times New Roman" w:hAnsiTheme="minorHAnsi" w:cstheme="minorHAnsi"/>
          <w:sz w:val="24"/>
          <w:szCs w:val="24"/>
        </w:rPr>
        <w:t>Harold Anness (</w:t>
      </w:r>
      <w:r w:rsidR="00177902" w:rsidRPr="00835D1A">
        <w:rPr>
          <w:rFonts w:asciiTheme="minorHAnsi" w:eastAsia="Times New Roman" w:hAnsiTheme="minorHAnsi" w:cstheme="minorHAnsi"/>
          <w:sz w:val="24"/>
          <w:szCs w:val="24"/>
        </w:rPr>
        <w:t xml:space="preserve">604), </w:t>
      </w:r>
      <w:r w:rsidR="000E2EC5" w:rsidRPr="00835D1A">
        <w:rPr>
          <w:rFonts w:asciiTheme="minorHAnsi" w:eastAsia="Times New Roman" w:hAnsiTheme="minorHAnsi" w:cstheme="minorHAnsi"/>
          <w:sz w:val="24"/>
          <w:szCs w:val="24"/>
        </w:rPr>
        <w:t>Ron Laramy (404),</w:t>
      </w:r>
      <w:r w:rsidR="000E2EC5">
        <w:rPr>
          <w:rFonts w:asciiTheme="minorHAnsi" w:eastAsia="Times New Roman" w:hAnsiTheme="minorHAnsi" w:cstheme="minorHAnsi"/>
          <w:sz w:val="24"/>
          <w:szCs w:val="24"/>
        </w:rPr>
        <w:t xml:space="preserve"> Steve Oyster (304), Beth Corso (101)</w:t>
      </w:r>
    </w:p>
    <w:p w14:paraId="5F12B0CB" w14:textId="482C450B" w:rsidR="00985D48" w:rsidRPr="00835D1A" w:rsidRDefault="00692A3C" w:rsidP="005558D5">
      <w:pPr>
        <w:spacing w:before="100" w:beforeAutospacing="1" w:after="100" w:afterAutospacing="1" w:line="240" w:lineRule="auto"/>
        <w:rPr>
          <w:rFonts w:asciiTheme="minorHAnsi" w:eastAsia="Times New Roman" w:hAnsiTheme="minorHAnsi" w:cstheme="minorHAnsi"/>
          <w:sz w:val="24"/>
          <w:szCs w:val="24"/>
          <w:u w:val="single"/>
        </w:rPr>
      </w:pPr>
      <w:r w:rsidRPr="005D5D9A">
        <w:rPr>
          <w:rFonts w:eastAsia="Times New Roman" w:cs="Calibri"/>
          <w:b/>
          <w:bCs/>
          <w:sz w:val="24"/>
          <w:szCs w:val="24"/>
          <w:u w:val="single"/>
        </w:rPr>
        <w:t>Others present</w:t>
      </w:r>
      <w:r w:rsidR="00985D48">
        <w:rPr>
          <w:rFonts w:eastAsia="Times New Roman" w:cs="Calibri"/>
          <w:sz w:val="24"/>
          <w:szCs w:val="24"/>
          <w:u w:val="single"/>
        </w:rPr>
        <w:t xml:space="preserve"> </w:t>
      </w:r>
      <w:r w:rsidR="00937E9C">
        <w:rPr>
          <w:rFonts w:eastAsia="Times New Roman" w:cs="Calibri"/>
          <w:sz w:val="24"/>
          <w:szCs w:val="24"/>
          <w:u w:val="single"/>
        </w:rPr>
        <w:t>(</w:t>
      </w:r>
      <w:r w:rsidR="00985D48">
        <w:rPr>
          <w:rFonts w:eastAsia="Times New Roman" w:cs="Calibri"/>
          <w:sz w:val="24"/>
          <w:szCs w:val="24"/>
          <w:u w:val="single"/>
        </w:rPr>
        <w:t xml:space="preserve">or by </w:t>
      </w:r>
      <w:r w:rsidR="004A7A04">
        <w:rPr>
          <w:rFonts w:eastAsia="Times New Roman" w:cs="Calibri"/>
          <w:sz w:val="24"/>
          <w:szCs w:val="24"/>
          <w:u w:val="single"/>
        </w:rPr>
        <w:t>Pro</w:t>
      </w:r>
      <w:r w:rsidR="00937E9C">
        <w:rPr>
          <w:rFonts w:eastAsia="Times New Roman" w:cs="Calibri"/>
          <w:sz w:val="24"/>
          <w:szCs w:val="24"/>
          <w:u w:val="single"/>
        </w:rPr>
        <w:t>xy)</w:t>
      </w:r>
      <w:r w:rsidR="00937E9C">
        <w:rPr>
          <w:rFonts w:eastAsia="Times New Roman" w:cs="Calibri"/>
          <w:sz w:val="24"/>
          <w:szCs w:val="24"/>
        </w:rPr>
        <w:t xml:space="preserve"> </w:t>
      </w:r>
      <w:r w:rsidR="00937E9C" w:rsidRPr="00835D1A">
        <w:rPr>
          <w:rFonts w:asciiTheme="minorHAnsi" w:eastAsia="Times New Roman" w:hAnsiTheme="minorHAnsi" w:cstheme="minorHAnsi"/>
          <w:sz w:val="24"/>
          <w:szCs w:val="24"/>
        </w:rPr>
        <w:t>1</w:t>
      </w:r>
      <w:r w:rsidR="00280516" w:rsidRPr="00835D1A">
        <w:rPr>
          <w:rFonts w:asciiTheme="minorHAnsi" w:eastAsia="Times New Roman" w:hAnsiTheme="minorHAnsi" w:cstheme="minorHAnsi"/>
          <w:sz w:val="24"/>
          <w:szCs w:val="24"/>
        </w:rPr>
        <w:t>01,</w:t>
      </w:r>
      <w:r w:rsidR="00603AFD" w:rsidRPr="00835D1A">
        <w:rPr>
          <w:rFonts w:asciiTheme="minorHAnsi" w:eastAsia="Times New Roman" w:hAnsiTheme="minorHAnsi" w:cstheme="minorHAnsi"/>
          <w:sz w:val="24"/>
          <w:szCs w:val="24"/>
        </w:rPr>
        <w:t xml:space="preserve"> </w:t>
      </w:r>
      <w:r w:rsidR="00280516" w:rsidRPr="00835D1A">
        <w:rPr>
          <w:rFonts w:asciiTheme="minorHAnsi" w:eastAsia="Times New Roman" w:hAnsiTheme="minorHAnsi" w:cstheme="minorHAnsi"/>
          <w:sz w:val="24"/>
          <w:szCs w:val="24"/>
        </w:rPr>
        <w:t>102,</w:t>
      </w:r>
      <w:r w:rsidR="00603AFD" w:rsidRPr="00835D1A">
        <w:rPr>
          <w:rFonts w:asciiTheme="minorHAnsi" w:eastAsia="Times New Roman" w:hAnsiTheme="minorHAnsi" w:cstheme="minorHAnsi"/>
          <w:sz w:val="24"/>
          <w:szCs w:val="24"/>
        </w:rPr>
        <w:t xml:space="preserve"> </w:t>
      </w:r>
      <w:r w:rsidR="00B00343" w:rsidRPr="00835D1A">
        <w:rPr>
          <w:rFonts w:asciiTheme="minorHAnsi" w:eastAsia="Times New Roman" w:hAnsiTheme="minorHAnsi" w:cstheme="minorHAnsi"/>
          <w:sz w:val="24"/>
          <w:szCs w:val="24"/>
        </w:rPr>
        <w:t xml:space="preserve">104, </w:t>
      </w:r>
      <w:r w:rsidR="00280516" w:rsidRPr="00835D1A">
        <w:rPr>
          <w:rFonts w:asciiTheme="minorHAnsi" w:eastAsia="Times New Roman" w:hAnsiTheme="minorHAnsi" w:cstheme="minorHAnsi"/>
          <w:sz w:val="24"/>
          <w:szCs w:val="24"/>
        </w:rPr>
        <w:t>105,</w:t>
      </w:r>
      <w:r w:rsidR="00603AFD" w:rsidRPr="00835D1A">
        <w:rPr>
          <w:rFonts w:asciiTheme="minorHAnsi" w:eastAsia="Times New Roman" w:hAnsiTheme="minorHAnsi" w:cstheme="minorHAnsi"/>
          <w:sz w:val="24"/>
          <w:szCs w:val="24"/>
        </w:rPr>
        <w:t xml:space="preserve"> </w:t>
      </w:r>
      <w:r w:rsidR="00280516" w:rsidRPr="00835D1A">
        <w:rPr>
          <w:rFonts w:asciiTheme="minorHAnsi" w:eastAsia="Times New Roman" w:hAnsiTheme="minorHAnsi" w:cstheme="minorHAnsi"/>
          <w:sz w:val="24"/>
          <w:szCs w:val="24"/>
        </w:rPr>
        <w:t>201,</w:t>
      </w:r>
      <w:r w:rsidR="00603AFD" w:rsidRPr="00835D1A">
        <w:rPr>
          <w:rFonts w:asciiTheme="minorHAnsi" w:eastAsia="Times New Roman" w:hAnsiTheme="minorHAnsi" w:cstheme="minorHAnsi"/>
          <w:sz w:val="24"/>
          <w:szCs w:val="24"/>
        </w:rPr>
        <w:t xml:space="preserve"> </w:t>
      </w:r>
      <w:r w:rsidR="00280516" w:rsidRPr="00835D1A">
        <w:rPr>
          <w:rFonts w:asciiTheme="minorHAnsi" w:eastAsia="Times New Roman" w:hAnsiTheme="minorHAnsi" w:cstheme="minorHAnsi"/>
          <w:sz w:val="24"/>
          <w:szCs w:val="24"/>
        </w:rPr>
        <w:t>203</w:t>
      </w:r>
      <w:r w:rsidR="00084935" w:rsidRPr="00835D1A">
        <w:rPr>
          <w:rFonts w:asciiTheme="minorHAnsi" w:eastAsia="Times New Roman" w:hAnsiTheme="minorHAnsi" w:cstheme="minorHAnsi"/>
          <w:sz w:val="24"/>
          <w:szCs w:val="24"/>
        </w:rPr>
        <w:t>,</w:t>
      </w:r>
      <w:r w:rsidR="00603AFD"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 xml:space="preserve">205, 206, </w:t>
      </w:r>
      <w:r w:rsidR="00DA5D84" w:rsidRPr="00835D1A">
        <w:rPr>
          <w:rFonts w:asciiTheme="minorHAnsi" w:eastAsia="Times New Roman" w:hAnsiTheme="minorHAnsi" w:cstheme="minorHAnsi"/>
          <w:sz w:val="24"/>
          <w:szCs w:val="24"/>
        </w:rPr>
        <w:t>301,</w:t>
      </w:r>
      <w:r w:rsidR="007B2A92"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 xml:space="preserve">302, 303, </w:t>
      </w:r>
      <w:r w:rsidR="007B2A92" w:rsidRPr="00835D1A">
        <w:rPr>
          <w:rFonts w:asciiTheme="minorHAnsi" w:eastAsia="Times New Roman" w:hAnsiTheme="minorHAnsi" w:cstheme="minorHAnsi"/>
          <w:sz w:val="24"/>
          <w:szCs w:val="24"/>
        </w:rPr>
        <w:t>30</w:t>
      </w:r>
      <w:r w:rsidR="00D92283">
        <w:rPr>
          <w:rFonts w:asciiTheme="minorHAnsi" w:eastAsia="Times New Roman" w:hAnsiTheme="minorHAnsi" w:cstheme="minorHAnsi"/>
          <w:sz w:val="24"/>
          <w:szCs w:val="24"/>
        </w:rPr>
        <w:t>5</w:t>
      </w:r>
      <w:r w:rsidR="00280516" w:rsidRPr="00835D1A">
        <w:rPr>
          <w:rFonts w:asciiTheme="minorHAnsi" w:eastAsia="Times New Roman" w:hAnsiTheme="minorHAnsi" w:cstheme="minorHAnsi"/>
          <w:sz w:val="24"/>
          <w:szCs w:val="24"/>
        </w:rPr>
        <w:t>,</w:t>
      </w:r>
      <w:r w:rsidR="00D92283">
        <w:rPr>
          <w:rFonts w:asciiTheme="minorHAnsi" w:eastAsia="Times New Roman" w:hAnsiTheme="minorHAnsi" w:cstheme="minorHAnsi"/>
          <w:sz w:val="24"/>
          <w:szCs w:val="24"/>
        </w:rPr>
        <w:t xml:space="preserve"> </w:t>
      </w:r>
      <w:proofErr w:type="gramStart"/>
      <w:r w:rsidR="00D92283">
        <w:rPr>
          <w:rFonts w:asciiTheme="minorHAnsi" w:eastAsia="Times New Roman" w:hAnsiTheme="minorHAnsi" w:cstheme="minorHAnsi"/>
          <w:sz w:val="24"/>
          <w:szCs w:val="24"/>
        </w:rPr>
        <w:t xml:space="preserve">306, </w:t>
      </w:r>
      <w:r w:rsidR="00B00343" w:rsidRPr="00835D1A">
        <w:rPr>
          <w:rFonts w:asciiTheme="minorHAnsi" w:eastAsia="Times New Roman" w:hAnsiTheme="minorHAnsi" w:cstheme="minorHAnsi"/>
          <w:sz w:val="24"/>
          <w:szCs w:val="24"/>
        </w:rPr>
        <w:t xml:space="preserve"> 401</w:t>
      </w:r>
      <w:proofErr w:type="gramEnd"/>
      <w:r w:rsidR="00B00343" w:rsidRPr="00835D1A">
        <w:rPr>
          <w:rFonts w:asciiTheme="minorHAnsi" w:eastAsia="Times New Roman" w:hAnsiTheme="minorHAnsi" w:cstheme="minorHAnsi"/>
          <w:sz w:val="24"/>
          <w:szCs w:val="24"/>
        </w:rPr>
        <w:t>,</w:t>
      </w:r>
      <w:r w:rsidR="00603AFD" w:rsidRPr="00835D1A">
        <w:rPr>
          <w:rFonts w:asciiTheme="minorHAnsi" w:eastAsia="Times New Roman" w:hAnsiTheme="minorHAnsi" w:cstheme="minorHAnsi"/>
          <w:sz w:val="24"/>
          <w:szCs w:val="24"/>
        </w:rPr>
        <w:t xml:space="preserve"> 402,</w:t>
      </w:r>
      <w:r w:rsidR="00DA5D84"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 xml:space="preserve">403, 405, </w:t>
      </w:r>
      <w:r w:rsidR="00DA5D84" w:rsidRPr="00835D1A">
        <w:rPr>
          <w:rFonts w:asciiTheme="minorHAnsi" w:eastAsia="Times New Roman" w:hAnsiTheme="minorHAnsi" w:cstheme="minorHAnsi"/>
          <w:sz w:val="24"/>
          <w:szCs w:val="24"/>
        </w:rPr>
        <w:t>406,</w:t>
      </w:r>
      <w:r w:rsidR="007B2A92" w:rsidRPr="00835D1A">
        <w:rPr>
          <w:rFonts w:asciiTheme="minorHAnsi" w:eastAsia="Times New Roman" w:hAnsiTheme="minorHAnsi" w:cstheme="minorHAnsi"/>
          <w:sz w:val="24"/>
          <w:szCs w:val="24"/>
        </w:rPr>
        <w:t xml:space="preserve"> 501,</w:t>
      </w:r>
      <w:r w:rsidR="00B00343" w:rsidRPr="00835D1A">
        <w:rPr>
          <w:rFonts w:asciiTheme="minorHAnsi" w:eastAsia="Times New Roman" w:hAnsiTheme="minorHAnsi" w:cstheme="minorHAnsi"/>
          <w:sz w:val="24"/>
          <w:szCs w:val="24"/>
        </w:rPr>
        <w:t xml:space="preserve"> </w:t>
      </w:r>
      <w:r w:rsidR="00603AFD" w:rsidRPr="00835D1A">
        <w:rPr>
          <w:rFonts w:asciiTheme="minorHAnsi" w:eastAsia="Times New Roman" w:hAnsiTheme="minorHAnsi" w:cstheme="minorHAnsi"/>
          <w:sz w:val="24"/>
          <w:szCs w:val="24"/>
        </w:rPr>
        <w:t xml:space="preserve">502, </w:t>
      </w:r>
      <w:r w:rsidR="00280516" w:rsidRPr="00835D1A">
        <w:rPr>
          <w:rFonts w:asciiTheme="minorHAnsi" w:eastAsia="Times New Roman" w:hAnsiTheme="minorHAnsi" w:cstheme="minorHAnsi"/>
          <w:sz w:val="24"/>
          <w:szCs w:val="24"/>
        </w:rPr>
        <w:t>503</w:t>
      </w:r>
      <w:r w:rsidR="00603AFD" w:rsidRPr="00835D1A">
        <w:rPr>
          <w:rFonts w:asciiTheme="minorHAnsi" w:eastAsia="Times New Roman" w:hAnsiTheme="minorHAnsi" w:cstheme="minorHAnsi"/>
          <w:sz w:val="24"/>
          <w:szCs w:val="24"/>
        </w:rPr>
        <w:t>,</w:t>
      </w:r>
      <w:r w:rsidR="00EE749F"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 xml:space="preserve">504, </w:t>
      </w:r>
      <w:r w:rsidR="00EE749F" w:rsidRPr="00835D1A">
        <w:rPr>
          <w:rFonts w:asciiTheme="minorHAnsi" w:eastAsia="Times New Roman" w:hAnsiTheme="minorHAnsi" w:cstheme="minorHAnsi"/>
          <w:sz w:val="24"/>
          <w:szCs w:val="24"/>
        </w:rPr>
        <w:t>505,</w:t>
      </w:r>
      <w:r w:rsidR="00603AFD" w:rsidRPr="00835D1A">
        <w:rPr>
          <w:rFonts w:asciiTheme="minorHAnsi" w:eastAsia="Times New Roman" w:hAnsiTheme="minorHAnsi" w:cstheme="minorHAnsi"/>
          <w:sz w:val="24"/>
          <w:szCs w:val="24"/>
        </w:rPr>
        <w:t xml:space="preserve"> </w:t>
      </w:r>
      <w:r w:rsidR="00B00343" w:rsidRPr="00835D1A">
        <w:rPr>
          <w:rFonts w:asciiTheme="minorHAnsi" w:eastAsia="Times New Roman" w:hAnsiTheme="minorHAnsi" w:cstheme="minorHAnsi"/>
          <w:sz w:val="24"/>
          <w:szCs w:val="24"/>
        </w:rPr>
        <w:t xml:space="preserve">601, </w:t>
      </w:r>
      <w:r w:rsidR="00603AFD" w:rsidRPr="00835D1A">
        <w:rPr>
          <w:rFonts w:asciiTheme="minorHAnsi" w:eastAsia="Times New Roman" w:hAnsiTheme="minorHAnsi" w:cstheme="minorHAnsi"/>
          <w:sz w:val="24"/>
          <w:szCs w:val="24"/>
        </w:rPr>
        <w:t>602</w:t>
      </w:r>
      <w:r w:rsidR="007B2A92"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603</w:t>
      </w:r>
      <w:r w:rsidR="007B2A92" w:rsidRPr="00835D1A">
        <w:rPr>
          <w:rFonts w:asciiTheme="minorHAnsi" w:eastAsia="Times New Roman" w:hAnsiTheme="minorHAnsi" w:cstheme="minorHAnsi"/>
          <w:sz w:val="24"/>
          <w:szCs w:val="24"/>
        </w:rPr>
        <w:t>, 605</w:t>
      </w:r>
      <w:r w:rsidR="00020624" w:rsidRPr="00835D1A">
        <w:rPr>
          <w:rFonts w:asciiTheme="minorHAnsi" w:eastAsia="Times New Roman" w:hAnsiTheme="minorHAnsi" w:cstheme="minorHAnsi"/>
          <w:sz w:val="24"/>
          <w:szCs w:val="24"/>
        </w:rPr>
        <w:t>.</w:t>
      </w:r>
    </w:p>
    <w:p w14:paraId="419F7DB3" w14:textId="1956B57F" w:rsidR="00920C3E" w:rsidRPr="00835D1A" w:rsidRDefault="00661906" w:rsidP="00FA7436">
      <w:pPr>
        <w:spacing w:before="100" w:beforeAutospacing="1" w:after="100" w:afterAutospacing="1" w:line="240" w:lineRule="auto"/>
        <w:contextualSpacing/>
        <w:rPr>
          <w:rFonts w:asciiTheme="minorHAnsi" w:eastAsia="Times New Roman" w:hAnsiTheme="minorHAnsi" w:cstheme="minorHAnsi"/>
          <w:sz w:val="24"/>
          <w:szCs w:val="24"/>
        </w:rPr>
      </w:pPr>
      <w:r w:rsidRPr="00835D1A">
        <w:rPr>
          <w:rFonts w:asciiTheme="minorHAnsi" w:eastAsia="Times New Roman" w:hAnsiTheme="minorHAnsi" w:cstheme="minorHAnsi"/>
          <w:sz w:val="24"/>
          <w:szCs w:val="24"/>
        </w:rPr>
        <w:t>-</w:t>
      </w:r>
      <w:r w:rsidR="00177902" w:rsidRPr="00835D1A">
        <w:rPr>
          <w:rFonts w:asciiTheme="minorHAnsi" w:eastAsia="Times New Roman" w:hAnsiTheme="minorHAnsi" w:cstheme="minorHAnsi"/>
          <w:sz w:val="24"/>
          <w:szCs w:val="24"/>
        </w:rPr>
        <w:t>Paul Bryan</w:t>
      </w:r>
      <w:r w:rsidR="009166C5" w:rsidRPr="00835D1A">
        <w:rPr>
          <w:rFonts w:asciiTheme="minorHAnsi" w:eastAsia="Times New Roman" w:hAnsiTheme="minorHAnsi" w:cstheme="minorHAnsi"/>
          <w:sz w:val="24"/>
          <w:szCs w:val="24"/>
        </w:rPr>
        <w:t xml:space="preserve"> called the meeting </w:t>
      </w:r>
      <w:r w:rsidR="00692A3C" w:rsidRPr="00835D1A">
        <w:rPr>
          <w:rFonts w:asciiTheme="minorHAnsi" w:eastAsia="Times New Roman" w:hAnsiTheme="minorHAnsi" w:cstheme="minorHAnsi"/>
          <w:sz w:val="24"/>
          <w:szCs w:val="24"/>
        </w:rPr>
        <w:t>to order at 1</w:t>
      </w:r>
      <w:r w:rsidR="004E5305" w:rsidRPr="00835D1A">
        <w:rPr>
          <w:rFonts w:asciiTheme="minorHAnsi" w:eastAsia="Times New Roman" w:hAnsiTheme="minorHAnsi" w:cstheme="minorHAnsi"/>
          <w:sz w:val="24"/>
          <w:szCs w:val="24"/>
        </w:rPr>
        <w:t>:</w:t>
      </w:r>
      <w:r w:rsidR="00D92283">
        <w:rPr>
          <w:rFonts w:asciiTheme="minorHAnsi" w:eastAsia="Times New Roman" w:hAnsiTheme="minorHAnsi" w:cstheme="minorHAnsi"/>
          <w:sz w:val="24"/>
          <w:szCs w:val="24"/>
        </w:rPr>
        <w:t>10</w:t>
      </w:r>
      <w:r w:rsidR="00AD3C40" w:rsidRPr="00835D1A">
        <w:rPr>
          <w:rFonts w:asciiTheme="minorHAnsi" w:eastAsia="Times New Roman" w:hAnsiTheme="minorHAnsi" w:cstheme="minorHAnsi"/>
          <w:sz w:val="24"/>
          <w:szCs w:val="24"/>
        </w:rPr>
        <w:t xml:space="preserve"> </w:t>
      </w:r>
      <w:r w:rsidR="00D92283">
        <w:rPr>
          <w:rFonts w:asciiTheme="minorHAnsi" w:eastAsia="Times New Roman" w:hAnsiTheme="minorHAnsi" w:cstheme="minorHAnsi"/>
          <w:sz w:val="24"/>
          <w:szCs w:val="24"/>
        </w:rPr>
        <w:t>p</w:t>
      </w:r>
      <w:r w:rsidR="00692A3C" w:rsidRPr="00835D1A">
        <w:rPr>
          <w:rFonts w:asciiTheme="minorHAnsi" w:eastAsia="Times New Roman" w:hAnsiTheme="minorHAnsi" w:cstheme="minorHAnsi"/>
          <w:sz w:val="24"/>
          <w:szCs w:val="24"/>
        </w:rPr>
        <w:t>.m.</w:t>
      </w:r>
      <w:r w:rsidR="009166C5" w:rsidRPr="00835D1A">
        <w:rPr>
          <w:rFonts w:asciiTheme="minorHAnsi" w:eastAsia="Times New Roman" w:hAnsiTheme="minorHAnsi" w:cstheme="minorHAnsi"/>
          <w:sz w:val="24"/>
          <w:szCs w:val="24"/>
        </w:rPr>
        <w:t xml:space="preserve"> and was</w:t>
      </w:r>
      <w:r w:rsidR="00692A3C" w:rsidRPr="00835D1A">
        <w:rPr>
          <w:rFonts w:asciiTheme="minorHAnsi" w:eastAsia="Times New Roman" w:hAnsiTheme="minorHAnsi" w:cstheme="minorHAnsi"/>
          <w:sz w:val="24"/>
          <w:szCs w:val="24"/>
        </w:rPr>
        <w:t xml:space="preserve"> </w:t>
      </w:r>
      <w:r w:rsidR="00365D6D" w:rsidRPr="00835D1A">
        <w:rPr>
          <w:rFonts w:asciiTheme="minorHAnsi" w:eastAsia="Times New Roman" w:hAnsiTheme="minorHAnsi" w:cstheme="minorHAnsi"/>
          <w:sz w:val="24"/>
          <w:szCs w:val="24"/>
        </w:rPr>
        <w:t xml:space="preserve">properly </w:t>
      </w:r>
      <w:r w:rsidR="00692A3C" w:rsidRPr="00835D1A">
        <w:rPr>
          <w:rFonts w:asciiTheme="minorHAnsi" w:eastAsia="Times New Roman" w:hAnsiTheme="minorHAnsi" w:cstheme="minorHAnsi"/>
          <w:sz w:val="24"/>
          <w:szCs w:val="24"/>
        </w:rPr>
        <w:t>elected to preside.</w:t>
      </w:r>
    </w:p>
    <w:p w14:paraId="0EBC71C8" w14:textId="77777777" w:rsidR="001610AB" w:rsidRDefault="001D19A5" w:rsidP="00D77917">
      <w:pPr>
        <w:numPr>
          <w:ilvl w:val="0"/>
          <w:numId w:val="44"/>
        </w:numPr>
        <w:spacing w:before="100" w:beforeAutospacing="1" w:after="100" w:afterAutospacing="1" w:line="240" w:lineRule="auto"/>
        <w:contextualSpacing/>
        <w:rPr>
          <w:rFonts w:asciiTheme="minorHAnsi" w:eastAsia="Times New Roman" w:hAnsiTheme="minorHAnsi" w:cstheme="minorHAnsi"/>
          <w:sz w:val="24"/>
          <w:szCs w:val="24"/>
        </w:rPr>
      </w:pPr>
      <w:r w:rsidRPr="00835D1A">
        <w:rPr>
          <w:rFonts w:asciiTheme="minorHAnsi" w:eastAsia="Times New Roman" w:hAnsiTheme="minorHAnsi" w:cstheme="minorHAnsi"/>
          <w:sz w:val="24"/>
          <w:szCs w:val="24"/>
        </w:rPr>
        <w:t xml:space="preserve">Paul thanked everyone for coming </w:t>
      </w:r>
      <w:r w:rsidR="001610AB">
        <w:rPr>
          <w:rFonts w:asciiTheme="minorHAnsi" w:eastAsia="Times New Roman" w:hAnsiTheme="minorHAnsi" w:cstheme="minorHAnsi"/>
          <w:sz w:val="24"/>
          <w:szCs w:val="24"/>
        </w:rPr>
        <w:t xml:space="preserve">especially given the circumstances with the need to postpone the meeting initially </w:t>
      </w:r>
      <w:r w:rsidRPr="00835D1A">
        <w:rPr>
          <w:rFonts w:asciiTheme="minorHAnsi" w:eastAsia="Times New Roman" w:hAnsiTheme="minorHAnsi" w:cstheme="minorHAnsi"/>
          <w:sz w:val="24"/>
          <w:szCs w:val="24"/>
        </w:rPr>
        <w:t xml:space="preserve">and </w:t>
      </w:r>
      <w:r w:rsidR="00D606B2" w:rsidRPr="00835D1A">
        <w:rPr>
          <w:rFonts w:asciiTheme="minorHAnsi" w:eastAsia="Times New Roman" w:hAnsiTheme="minorHAnsi" w:cstheme="minorHAnsi"/>
          <w:sz w:val="24"/>
          <w:szCs w:val="24"/>
        </w:rPr>
        <w:t>stated that we had a fairly short agenda.</w:t>
      </w:r>
    </w:p>
    <w:p w14:paraId="698BB457" w14:textId="449E7350" w:rsidR="00D77917" w:rsidRDefault="001610AB" w:rsidP="001610AB">
      <w:pPr>
        <w:numPr>
          <w:ilvl w:val="1"/>
          <w:numId w:val="44"/>
        </w:numPr>
        <w:spacing w:before="100" w:beforeAutospacing="1" w:after="100" w:afterAutospacing="1" w:line="240" w:lineRule="auto"/>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Before we got into the agenda, Paul wanted to acknowledge the efforts of our managers</w:t>
      </w:r>
      <w:r w:rsidR="00D606B2" w:rsidRPr="00835D1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prepping for the hurricane and spending the night during the storm making sure the units stayed as dry as possible. After the storm they went into units to dispose of perishables due to the power being out.   A </w:t>
      </w:r>
      <w:proofErr w:type="spellStart"/>
      <w:proofErr w:type="gramStart"/>
      <w:r>
        <w:rPr>
          <w:rFonts w:asciiTheme="minorHAnsi" w:eastAsia="Times New Roman" w:hAnsiTheme="minorHAnsi" w:cstheme="minorHAnsi"/>
          <w:sz w:val="24"/>
          <w:szCs w:val="24"/>
        </w:rPr>
        <w:t>well deserved</w:t>
      </w:r>
      <w:proofErr w:type="spellEnd"/>
      <w:proofErr w:type="gramEnd"/>
      <w:r>
        <w:rPr>
          <w:rFonts w:asciiTheme="minorHAnsi" w:eastAsia="Times New Roman" w:hAnsiTheme="minorHAnsi" w:cstheme="minorHAnsi"/>
          <w:sz w:val="24"/>
          <w:szCs w:val="24"/>
        </w:rPr>
        <w:t xml:space="preserve"> round of applause was given</w:t>
      </w:r>
    </w:p>
    <w:p w14:paraId="1D168270" w14:textId="3A50AEF4" w:rsidR="001D19A5" w:rsidRPr="001610AB" w:rsidRDefault="001610AB" w:rsidP="001610AB">
      <w:pPr>
        <w:numPr>
          <w:ilvl w:val="1"/>
          <w:numId w:val="44"/>
        </w:numPr>
        <w:spacing w:before="100" w:beforeAutospacing="1" w:after="100" w:afterAutospacing="1" w:line="240" w:lineRule="auto"/>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Also Paul wanted to recognize others who helped with the post storm clean up, particularly Beth and John Corso. </w:t>
      </w:r>
    </w:p>
    <w:p w14:paraId="72BB5180" w14:textId="3B070885" w:rsidR="00D77917" w:rsidRPr="00835D1A" w:rsidRDefault="00B8161C" w:rsidP="0081179D">
      <w:pPr>
        <w:numPr>
          <w:ilvl w:val="0"/>
          <w:numId w:val="44"/>
        </w:numPr>
        <w:spacing w:before="100" w:beforeAutospacing="1" w:after="100" w:afterAutospacing="1" w:line="240" w:lineRule="auto"/>
        <w:contextualSpacing/>
        <w:rPr>
          <w:rFonts w:asciiTheme="minorHAnsi" w:eastAsia="Times New Roman" w:hAnsiTheme="minorHAnsi" w:cstheme="minorHAnsi"/>
          <w:sz w:val="24"/>
          <w:szCs w:val="24"/>
        </w:rPr>
      </w:pPr>
      <w:r w:rsidRPr="00835D1A">
        <w:rPr>
          <w:rFonts w:asciiTheme="minorHAnsi" w:eastAsia="Times New Roman" w:hAnsiTheme="minorHAnsi" w:cstheme="minorHAnsi"/>
          <w:sz w:val="24"/>
          <w:szCs w:val="24"/>
        </w:rPr>
        <w:t>The s</w:t>
      </w:r>
      <w:r w:rsidR="005558D5" w:rsidRPr="00835D1A">
        <w:rPr>
          <w:rFonts w:asciiTheme="minorHAnsi" w:eastAsia="Times New Roman" w:hAnsiTheme="minorHAnsi" w:cstheme="minorHAnsi"/>
          <w:sz w:val="24"/>
          <w:szCs w:val="24"/>
        </w:rPr>
        <w:t>ecretary confirmed a</w:t>
      </w:r>
      <w:r w:rsidR="009166C5" w:rsidRPr="00835D1A">
        <w:rPr>
          <w:rFonts w:asciiTheme="minorHAnsi" w:eastAsia="Times New Roman" w:hAnsiTheme="minorHAnsi" w:cstheme="minorHAnsi"/>
          <w:sz w:val="24"/>
          <w:szCs w:val="24"/>
        </w:rPr>
        <w:t xml:space="preserve"> </w:t>
      </w:r>
      <w:r w:rsidR="00692A3C" w:rsidRPr="00835D1A">
        <w:rPr>
          <w:rFonts w:asciiTheme="minorHAnsi" w:eastAsia="Times New Roman" w:hAnsiTheme="minorHAnsi" w:cstheme="minorHAnsi"/>
          <w:sz w:val="24"/>
          <w:szCs w:val="24"/>
        </w:rPr>
        <w:t>quorum</w:t>
      </w:r>
      <w:r w:rsidR="005205EC">
        <w:rPr>
          <w:rFonts w:asciiTheme="minorHAnsi" w:eastAsia="Times New Roman" w:hAnsiTheme="minorHAnsi" w:cstheme="minorHAnsi"/>
          <w:sz w:val="24"/>
          <w:szCs w:val="24"/>
        </w:rPr>
        <w:t xml:space="preserve"> of the board (all present)</w:t>
      </w:r>
      <w:r w:rsidR="005558D5" w:rsidRPr="00835D1A">
        <w:rPr>
          <w:rFonts w:asciiTheme="minorHAnsi" w:eastAsia="Times New Roman" w:hAnsiTheme="minorHAnsi" w:cstheme="minorHAnsi"/>
          <w:sz w:val="24"/>
          <w:szCs w:val="24"/>
        </w:rPr>
        <w:t>,</w:t>
      </w:r>
      <w:r w:rsidR="00A609C3" w:rsidRPr="00835D1A">
        <w:rPr>
          <w:rFonts w:asciiTheme="minorHAnsi" w:eastAsia="Times New Roman" w:hAnsiTheme="minorHAnsi" w:cstheme="minorHAnsi"/>
          <w:sz w:val="24"/>
          <w:szCs w:val="24"/>
        </w:rPr>
        <w:t> </w:t>
      </w:r>
      <w:r w:rsidR="005205EC">
        <w:rPr>
          <w:rFonts w:asciiTheme="minorHAnsi" w:eastAsia="Times New Roman" w:hAnsiTheme="minorHAnsi" w:cstheme="minorHAnsi"/>
          <w:sz w:val="24"/>
          <w:szCs w:val="24"/>
        </w:rPr>
        <w:t>for owners 27 units either in attendance or via proxy were</w:t>
      </w:r>
      <w:r w:rsidR="008B5277" w:rsidRPr="00835D1A">
        <w:rPr>
          <w:rFonts w:asciiTheme="minorHAnsi" w:eastAsia="Times New Roman" w:hAnsiTheme="minorHAnsi" w:cstheme="minorHAnsi"/>
          <w:sz w:val="24"/>
          <w:szCs w:val="24"/>
        </w:rPr>
        <w:t xml:space="preserve"> represente</w:t>
      </w:r>
      <w:r w:rsidR="005205EC">
        <w:rPr>
          <w:rFonts w:asciiTheme="minorHAnsi" w:eastAsia="Times New Roman" w:hAnsiTheme="minorHAnsi" w:cstheme="minorHAnsi"/>
          <w:sz w:val="24"/>
          <w:szCs w:val="24"/>
        </w:rPr>
        <w:t>d.  (*update: with those on the phone a total of 31 units were represented)</w:t>
      </w:r>
      <w:r w:rsidR="00985D48" w:rsidRPr="00835D1A">
        <w:rPr>
          <w:rFonts w:asciiTheme="minorHAnsi" w:eastAsia="Times New Roman" w:hAnsiTheme="minorHAnsi" w:cstheme="minorHAnsi"/>
          <w:sz w:val="24"/>
          <w:szCs w:val="24"/>
        </w:rPr>
        <w:t>.</w:t>
      </w:r>
    </w:p>
    <w:p w14:paraId="0B2D8987" w14:textId="62929335" w:rsidR="00280516" w:rsidRPr="00835D1A" w:rsidRDefault="003A21C4" w:rsidP="002C193C">
      <w:pPr>
        <w:numPr>
          <w:ilvl w:val="0"/>
          <w:numId w:val="44"/>
        </w:numPr>
        <w:spacing w:after="0" w:line="240" w:lineRule="auto"/>
        <w:contextualSpacing/>
        <w:rPr>
          <w:rFonts w:asciiTheme="minorHAnsi" w:eastAsia="Times New Roman" w:hAnsiTheme="minorHAnsi" w:cstheme="minorHAnsi"/>
          <w:sz w:val="24"/>
          <w:szCs w:val="24"/>
        </w:rPr>
      </w:pPr>
      <w:r w:rsidRPr="00835D1A">
        <w:rPr>
          <w:rFonts w:asciiTheme="minorHAnsi" w:eastAsia="Times New Roman" w:hAnsiTheme="minorHAnsi" w:cstheme="minorHAnsi"/>
          <w:sz w:val="24"/>
          <w:szCs w:val="24"/>
        </w:rPr>
        <w:t>P</w:t>
      </w:r>
      <w:r w:rsidR="00FA7436" w:rsidRPr="00835D1A">
        <w:rPr>
          <w:rFonts w:asciiTheme="minorHAnsi" w:eastAsia="Times New Roman" w:hAnsiTheme="minorHAnsi" w:cstheme="minorHAnsi"/>
          <w:sz w:val="24"/>
          <w:szCs w:val="24"/>
        </w:rPr>
        <w:t xml:space="preserve">roof of notice of meeting </w:t>
      </w:r>
      <w:r w:rsidR="00020624" w:rsidRPr="00835D1A">
        <w:rPr>
          <w:rFonts w:asciiTheme="minorHAnsi" w:eastAsia="Times New Roman" w:hAnsiTheme="minorHAnsi" w:cstheme="minorHAnsi"/>
          <w:sz w:val="24"/>
          <w:szCs w:val="24"/>
        </w:rPr>
        <w:t>confirmed.</w:t>
      </w:r>
      <w:r w:rsidR="005558D5" w:rsidRPr="00835D1A">
        <w:rPr>
          <w:rFonts w:asciiTheme="minorHAnsi" w:eastAsia="Times New Roman" w:hAnsiTheme="minorHAnsi" w:cstheme="minorHAnsi"/>
          <w:sz w:val="24"/>
          <w:szCs w:val="24"/>
        </w:rPr>
        <w:t xml:space="preserve"> </w:t>
      </w:r>
    </w:p>
    <w:p w14:paraId="672A6659" w14:textId="77777777" w:rsidR="00FA7436" w:rsidRDefault="00FA7436" w:rsidP="002C193C">
      <w:pPr>
        <w:spacing w:after="0" w:line="240" w:lineRule="auto"/>
        <w:contextualSpacing/>
        <w:rPr>
          <w:rFonts w:ascii="Times New Roman" w:eastAsia="Times New Roman" w:hAnsi="Times New Roman"/>
          <w:sz w:val="24"/>
          <w:szCs w:val="24"/>
        </w:rPr>
      </w:pPr>
    </w:p>
    <w:p w14:paraId="3E1874BB" w14:textId="5254E631" w:rsidR="00692A3C" w:rsidRPr="009E50EC" w:rsidRDefault="20B6270C" w:rsidP="002C193C">
      <w:pPr>
        <w:spacing w:after="0" w:line="240" w:lineRule="auto"/>
        <w:rPr>
          <w:rFonts w:asciiTheme="minorHAnsi" w:eastAsia="Times New Roman" w:hAnsiTheme="minorHAnsi" w:cstheme="minorHAnsi"/>
          <w:b/>
          <w:bCs/>
          <w:sz w:val="24"/>
          <w:szCs w:val="24"/>
        </w:rPr>
      </w:pPr>
      <w:r w:rsidRPr="20B6270C">
        <w:rPr>
          <w:rFonts w:ascii="Times New Roman" w:eastAsia="Times New Roman" w:hAnsi="Times New Roman"/>
          <w:sz w:val="24"/>
          <w:szCs w:val="24"/>
          <w:highlight w:val="yellow"/>
        </w:rPr>
        <w:t>*</w:t>
      </w:r>
      <w:r w:rsidRPr="009E50EC">
        <w:rPr>
          <w:rFonts w:asciiTheme="minorHAnsi" w:eastAsia="Times New Roman" w:hAnsiTheme="minorHAnsi" w:cstheme="minorHAnsi"/>
          <w:b/>
          <w:bCs/>
          <w:sz w:val="24"/>
          <w:szCs w:val="24"/>
          <w:highlight w:val="yellow"/>
        </w:rPr>
        <w:t xml:space="preserve">Motion to approve unread minutes of last year's meeting made by </w:t>
      </w:r>
      <w:r w:rsidR="00F831EF" w:rsidRPr="009E50EC">
        <w:rPr>
          <w:rFonts w:asciiTheme="minorHAnsi" w:eastAsia="Times New Roman" w:hAnsiTheme="minorHAnsi" w:cstheme="minorHAnsi"/>
          <w:b/>
          <w:bCs/>
          <w:sz w:val="24"/>
          <w:szCs w:val="24"/>
          <w:highlight w:val="yellow"/>
        </w:rPr>
        <w:t>Harold Anness</w:t>
      </w:r>
      <w:r w:rsidRPr="009E50EC">
        <w:rPr>
          <w:rFonts w:asciiTheme="minorHAnsi" w:eastAsia="Times New Roman" w:hAnsiTheme="minorHAnsi" w:cstheme="minorHAnsi"/>
          <w:b/>
          <w:bCs/>
          <w:sz w:val="24"/>
          <w:szCs w:val="24"/>
          <w:highlight w:val="yellow"/>
        </w:rPr>
        <w:t xml:space="preserve"> seconded</w:t>
      </w:r>
      <w:r w:rsidR="005205EC" w:rsidRPr="009E50EC">
        <w:rPr>
          <w:rFonts w:asciiTheme="minorHAnsi" w:eastAsia="Times New Roman" w:hAnsiTheme="minorHAnsi" w:cstheme="minorHAnsi"/>
          <w:b/>
          <w:bCs/>
          <w:sz w:val="24"/>
          <w:szCs w:val="24"/>
          <w:highlight w:val="yellow"/>
        </w:rPr>
        <w:t xml:space="preserve"> by Steve Oyster</w:t>
      </w:r>
      <w:r w:rsidRPr="009E50EC">
        <w:rPr>
          <w:rFonts w:asciiTheme="minorHAnsi" w:eastAsia="Times New Roman" w:hAnsiTheme="minorHAnsi" w:cstheme="minorHAnsi"/>
          <w:b/>
          <w:bCs/>
          <w:sz w:val="24"/>
          <w:szCs w:val="24"/>
          <w:highlight w:val="yellow"/>
        </w:rPr>
        <w:t xml:space="preserve"> and </w:t>
      </w:r>
      <w:r w:rsidRPr="009E50EC">
        <w:rPr>
          <w:rFonts w:asciiTheme="minorHAnsi" w:eastAsia="Times New Roman" w:hAnsiTheme="minorHAnsi" w:cstheme="minorHAnsi"/>
          <w:b/>
          <w:bCs/>
          <w:i/>
          <w:iCs/>
          <w:sz w:val="24"/>
          <w:szCs w:val="24"/>
          <w:highlight w:val="yellow"/>
          <w:u w:val="single"/>
        </w:rPr>
        <w:t>Approved by voice vote.</w:t>
      </w:r>
      <w:r w:rsidRPr="009E50EC">
        <w:rPr>
          <w:rFonts w:asciiTheme="minorHAnsi" w:eastAsia="Times New Roman" w:hAnsiTheme="minorHAnsi" w:cstheme="minorHAnsi"/>
          <w:b/>
          <w:bCs/>
          <w:sz w:val="24"/>
          <w:szCs w:val="24"/>
        </w:rPr>
        <w:t>  </w:t>
      </w:r>
    </w:p>
    <w:p w14:paraId="5CA24EF9" w14:textId="701AD44D" w:rsidR="005205EC" w:rsidRDefault="005205EC" w:rsidP="002C193C">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(Ron noted that if any owners ever want a copy of any meeting minutes, he has them all electronically and can send them to whoever might need them</w:t>
      </w:r>
      <w:r w:rsidR="005F11E7">
        <w:rPr>
          <w:rFonts w:asciiTheme="minorHAnsi" w:eastAsia="Times New Roman" w:hAnsiTheme="minorHAnsi" w:cstheme="minorHAnsi"/>
          <w:sz w:val="24"/>
          <w:szCs w:val="24"/>
        </w:rPr>
        <w:t>, and Nikki also posts the documents on the owners’ website</w:t>
      </w:r>
      <w:r>
        <w:rPr>
          <w:rFonts w:asciiTheme="minorHAnsi" w:eastAsia="Times New Roman" w:hAnsiTheme="minorHAnsi" w:cstheme="minorHAnsi"/>
          <w:sz w:val="24"/>
          <w:szCs w:val="24"/>
        </w:rPr>
        <w:t>.)</w:t>
      </w:r>
    </w:p>
    <w:p w14:paraId="04DABD2C" w14:textId="77777777" w:rsidR="005205EC" w:rsidRDefault="005205EC" w:rsidP="002C193C">
      <w:pPr>
        <w:spacing w:after="0" w:line="240" w:lineRule="auto"/>
        <w:rPr>
          <w:rFonts w:asciiTheme="minorHAnsi" w:eastAsia="Times New Roman" w:hAnsiTheme="minorHAnsi" w:cstheme="minorHAnsi"/>
          <w:sz w:val="24"/>
          <w:szCs w:val="24"/>
        </w:rPr>
      </w:pPr>
    </w:p>
    <w:p w14:paraId="1BA485E8" w14:textId="504F75AC" w:rsidR="005205EC" w:rsidRDefault="005205EC" w:rsidP="002C193C">
      <w:pPr>
        <w:spacing w:after="0" w:line="240" w:lineRule="auto"/>
        <w:rPr>
          <w:rFonts w:asciiTheme="minorHAnsi" w:eastAsia="Times New Roman" w:hAnsiTheme="minorHAnsi" w:cstheme="minorHAnsi"/>
          <w:sz w:val="24"/>
          <w:szCs w:val="24"/>
        </w:rPr>
      </w:pPr>
      <w:r w:rsidRPr="005205EC">
        <w:rPr>
          <w:rFonts w:asciiTheme="minorHAnsi" w:eastAsia="Times New Roman" w:hAnsiTheme="minorHAnsi" w:cstheme="minorHAnsi"/>
          <w:b/>
          <w:bCs/>
          <w:sz w:val="24"/>
          <w:szCs w:val="24"/>
          <w:u w:val="single"/>
        </w:rPr>
        <w:t>Board vote:</w:t>
      </w:r>
      <w:r>
        <w:rPr>
          <w:rFonts w:asciiTheme="minorHAnsi" w:eastAsia="Times New Roman" w:hAnsiTheme="minorHAnsi" w:cstheme="minorHAnsi"/>
          <w:sz w:val="24"/>
          <w:szCs w:val="24"/>
        </w:rPr>
        <w:t xml:space="preserve"> We had five candidates for five positions, so no election was needed this year. </w:t>
      </w:r>
    </w:p>
    <w:p w14:paraId="570F76AF" w14:textId="77777777" w:rsidR="005205EC" w:rsidRPr="00196929" w:rsidRDefault="005205EC" w:rsidP="002C193C">
      <w:pPr>
        <w:spacing w:after="0" w:line="240" w:lineRule="auto"/>
        <w:rPr>
          <w:rFonts w:asciiTheme="minorHAnsi" w:eastAsia="Times New Roman" w:hAnsiTheme="minorHAnsi" w:cstheme="minorHAnsi"/>
          <w:sz w:val="24"/>
          <w:szCs w:val="24"/>
        </w:rPr>
      </w:pPr>
    </w:p>
    <w:p w14:paraId="1DE730C1" w14:textId="77777777" w:rsidR="00743047" w:rsidRDefault="00C53C90" w:rsidP="002C193C">
      <w:pPr>
        <w:widowControl w:val="0"/>
        <w:autoSpaceDE w:val="0"/>
        <w:autoSpaceDN w:val="0"/>
        <w:adjustRightInd w:val="0"/>
        <w:spacing w:after="0" w:line="240" w:lineRule="auto"/>
        <w:rPr>
          <w:rFonts w:cs="Calibri"/>
          <w:b/>
          <w:bCs/>
          <w:sz w:val="28"/>
          <w:szCs w:val="28"/>
        </w:rPr>
      </w:pPr>
      <w:r>
        <w:rPr>
          <w:rFonts w:cs="Calibri"/>
          <w:b/>
          <w:bCs/>
          <w:sz w:val="28"/>
          <w:szCs w:val="28"/>
        </w:rPr>
        <w:t>Reports</w:t>
      </w:r>
    </w:p>
    <w:p w14:paraId="09F62889" w14:textId="77777777" w:rsidR="005205EC" w:rsidRDefault="00DC543E" w:rsidP="00B7116E">
      <w:pPr>
        <w:widowControl w:val="0"/>
        <w:autoSpaceDE w:val="0"/>
        <w:autoSpaceDN w:val="0"/>
        <w:adjustRightInd w:val="0"/>
        <w:spacing w:after="0" w:line="240" w:lineRule="auto"/>
        <w:rPr>
          <w:rFonts w:asciiTheme="minorHAnsi" w:hAnsiTheme="minorHAnsi" w:cstheme="minorHAnsi"/>
          <w:sz w:val="24"/>
          <w:szCs w:val="24"/>
        </w:rPr>
      </w:pPr>
      <w:r w:rsidRPr="002E71CD">
        <w:rPr>
          <w:rFonts w:cs="Calibri"/>
          <w:b/>
          <w:bCs/>
          <w:sz w:val="24"/>
          <w:szCs w:val="24"/>
          <w:u w:val="single"/>
        </w:rPr>
        <w:t>Treasurer's</w:t>
      </w:r>
      <w:r w:rsidR="005D6805">
        <w:rPr>
          <w:rFonts w:cs="Calibri"/>
          <w:b/>
          <w:bCs/>
          <w:sz w:val="24"/>
          <w:szCs w:val="24"/>
          <w:u w:val="single"/>
        </w:rPr>
        <w:t xml:space="preserve"> Report:</w:t>
      </w:r>
      <w:r w:rsidRPr="0060436F">
        <w:rPr>
          <w:rFonts w:ascii="Times New Roman" w:hAnsi="Times New Roman"/>
          <w:b/>
          <w:bCs/>
        </w:rPr>
        <w:t xml:space="preserve"> </w:t>
      </w:r>
      <w:r w:rsidRPr="003206ED">
        <w:rPr>
          <w:rFonts w:ascii="Times New Roman" w:hAnsi="Times New Roman"/>
          <w:sz w:val="24"/>
          <w:szCs w:val="24"/>
        </w:rPr>
        <w:t xml:space="preserve">  </w:t>
      </w:r>
      <w:r w:rsidR="000E2EC5">
        <w:rPr>
          <w:rFonts w:asciiTheme="minorHAnsi" w:hAnsiTheme="minorHAnsi" w:cstheme="minorHAnsi"/>
          <w:sz w:val="24"/>
          <w:szCs w:val="24"/>
        </w:rPr>
        <w:t>Steve Oyster</w:t>
      </w:r>
      <w:r w:rsidR="005D6805" w:rsidRPr="00116FBB">
        <w:rPr>
          <w:rFonts w:asciiTheme="minorHAnsi" w:hAnsiTheme="minorHAnsi" w:cstheme="minorHAnsi"/>
          <w:sz w:val="24"/>
          <w:szCs w:val="24"/>
        </w:rPr>
        <w:t xml:space="preserve"> </w:t>
      </w:r>
    </w:p>
    <w:p w14:paraId="05EE070C" w14:textId="38622A42" w:rsidR="005D6805" w:rsidRPr="00116FBB" w:rsidRDefault="005205EC" w:rsidP="00B7116E">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Steve mentioned that we use Charles L. Belote</w:t>
      </w:r>
      <w:r w:rsidR="005D6805" w:rsidRPr="00116FBB">
        <w:rPr>
          <w:rFonts w:asciiTheme="minorHAnsi" w:hAnsiTheme="minorHAnsi" w:cstheme="minorHAnsi"/>
          <w:sz w:val="24"/>
          <w:szCs w:val="24"/>
        </w:rPr>
        <w:t xml:space="preserve"> </w:t>
      </w:r>
      <w:r>
        <w:rPr>
          <w:rFonts w:asciiTheme="minorHAnsi" w:hAnsiTheme="minorHAnsi" w:cstheme="minorHAnsi"/>
          <w:sz w:val="24"/>
          <w:szCs w:val="24"/>
        </w:rPr>
        <w:t>and Associates, P.A. for our accounting needs.  They give us monthly financial statements</w:t>
      </w:r>
      <w:r w:rsidR="008775BA">
        <w:rPr>
          <w:rFonts w:asciiTheme="minorHAnsi" w:hAnsiTheme="minorHAnsi" w:cstheme="minorHAnsi"/>
          <w:sz w:val="24"/>
          <w:szCs w:val="24"/>
        </w:rPr>
        <w:t xml:space="preserve"> which are typically out on the 10</w:t>
      </w:r>
      <w:r w:rsidR="008775BA" w:rsidRPr="008775BA">
        <w:rPr>
          <w:rFonts w:asciiTheme="minorHAnsi" w:hAnsiTheme="minorHAnsi" w:cstheme="minorHAnsi"/>
          <w:sz w:val="24"/>
          <w:szCs w:val="24"/>
          <w:vertAlign w:val="superscript"/>
        </w:rPr>
        <w:t>th</w:t>
      </w:r>
      <w:r w:rsidR="008775BA">
        <w:rPr>
          <w:rFonts w:asciiTheme="minorHAnsi" w:hAnsiTheme="minorHAnsi" w:cstheme="minorHAnsi"/>
          <w:sz w:val="24"/>
          <w:szCs w:val="24"/>
        </w:rPr>
        <w:t xml:space="preserve"> of each month.  Nikki </w:t>
      </w:r>
      <w:r w:rsidR="005F11E7">
        <w:rPr>
          <w:rFonts w:asciiTheme="minorHAnsi" w:hAnsiTheme="minorHAnsi" w:cstheme="minorHAnsi"/>
          <w:sz w:val="24"/>
          <w:szCs w:val="24"/>
        </w:rPr>
        <w:t xml:space="preserve">also </w:t>
      </w:r>
      <w:r w:rsidR="008775BA">
        <w:rPr>
          <w:rFonts w:asciiTheme="minorHAnsi" w:hAnsiTheme="minorHAnsi" w:cstheme="minorHAnsi"/>
          <w:sz w:val="24"/>
          <w:szCs w:val="24"/>
        </w:rPr>
        <w:t xml:space="preserve">posts these statements on the </w:t>
      </w:r>
      <w:r w:rsidR="009E50EC">
        <w:rPr>
          <w:rFonts w:asciiTheme="minorHAnsi" w:hAnsiTheme="minorHAnsi" w:cstheme="minorHAnsi"/>
          <w:sz w:val="24"/>
          <w:szCs w:val="24"/>
        </w:rPr>
        <w:t>owners’</w:t>
      </w:r>
      <w:r w:rsidR="008775BA">
        <w:rPr>
          <w:rFonts w:asciiTheme="minorHAnsi" w:hAnsiTheme="minorHAnsi" w:cstheme="minorHAnsi"/>
          <w:sz w:val="24"/>
          <w:szCs w:val="24"/>
        </w:rPr>
        <w:t xml:space="preserve"> website. </w:t>
      </w:r>
    </w:p>
    <w:p w14:paraId="030F71FE" w14:textId="40732561" w:rsidR="005D6805" w:rsidRPr="00116FBB" w:rsidRDefault="00937E9C" w:rsidP="005D6805">
      <w:pPr>
        <w:widowControl w:val="0"/>
        <w:autoSpaceDE w:val="0"/>
        <w:autoSpaceDN w:val="0"/>
        <w:adjustRightInd w:val="0"/>
        <w:spacing w:after="0" w:line="240" w:lineRule="auto"/>
        <w:rPr>
          <w:rFonts w:asciiTheme="minorHAnsi" w:hAnsiTheme="minorHAnsi" w:cstheme="minorHAnsi"/>
          <w:sz w:val="24"/>
          <w:szCs w:val="24"/>
        </w:rPr>
      </w:pPr>
      <w:r w:rsidRPr="00116FBB">
        <w:rPr>
          <w:rFonts w:asciiTheme="minorHAnsi" w:hAnsiTheme="minorHAnsi" w:cstheme="minorHAnsi"/>
          <w:sz w:val="24"/>
          <w:szCs w:val="24"/>
        </w:rPr>
        <w:t>Financial report 20</w:t>
      </w:r>
      <w:r w:rsidR="00FA7436" w:rsidRPr="00116FBB">
        <w:rPr>
          <w:rFonts w:asciiTheme="minorHAnsi" w:hAnsiTheme="minorHAnsi" w:cstheme="minorHAnsi"/>
          <w:sz w:val="24"/>
          <w:szCs w:val="24"/>
        </w:rPr>
        <w:t>2</w:t>
      </w:r>
      <w:r w:rsidR="005205EC">
        <w:rPr>
          <w:rFonts w:asciiTheme="minorHAnsi" w:hAnsiTheme="minorHAnsi" w:cstheme="minorHAnsi"/>
          <w:sz w:val="24"/>
          <w:szCs w:val="24"/>
        </w:rPr>
        <w:t>4</w:t>
      </w:r>
      <w:r w:rsidR="00B7116E" w:rsidRPr="00116FBB">
        <w:rPr>
          <w:rFonts w:asciiTheme="minorHAnsi" w:hAnsiTheme="minorHAnsi" w:cstheme="minorHAnsi"/>
          <w:sz w:val="24"/>
          <w:szCs w:val="24"/>
        </w:rPr>
        <w:t xml:space="preserve"> YTD:</w:t>
      </w:r>
      <w:r w:rsidR="00661906" w:rsidRPr="00116FBB">
        <w:rPr>
          <w:rFonts w:asciiTheme="minorHAnsi" w:hAnsiTheme="minorHAnsi" w:cstheme="minorHAnsi"/>
          <w:sz w:val="24"/>
          <w:szCs w:val="24"/>
        </w:rPr>
        <w:t xml:space="preserve"> </w:t>
      </w:r>
      <w:r w:rsidR="005111CA" w:rsidRPr="00116FBB">
        <w:rPr>
          <w:rFonts w:asciiTheme="minorHAnsi" w:hAnsiTheme="minorHAnsi" w:cstheme="minorHAnsi"/>
          <w:sz w:val="24"/>
          <w:szCs w:val="24"/>
        </w:rPr>
        <w:t>(see attachment</w:t>
      </w:r>
      <w:r w:rsidR="00661906" w:rsidRPr="00116FBB">
        <w:rPr>
          <w:rFonts w:asciiTheme="minorHAnsi" w:hAnsiTheme="minorHAnsi" w:cstheme="minorHAnsi"/>
          <w:sz w:val="24"/>
          <w:szCs w:val="24"/>
        </w:rPr>
        <w:t xml:space="preserve"> “Wate</w:t>
      </w:r>
      <w:r w:rsidR="00C21071" w:rsidRPr="00116FBB">
        <w:rPr>
          <w:rFonts w:asciiTheme="minorHAnsi" w:hAnsiTheme="minorHAnsi" w:cstheme="minorHAnsi"/>
          <w:sz w:val="24"/>
          <w:szCs w:val="24"/>
        </w:rPr>
        <w:t xml:space="preserve">rmark Projected Cash Flow </w:t>
      </w:r>
      <w:r w:rsidR="005F11E7">
        <w:rPr>
          <w:rFonts w:asciiTheme="minorHAnsi" w:hAnsiTheme="minorHAnsi" w:cstheme="minorHAnsi"/>
          <w:sz w:val="24"/>
          <w:szCs w:val="24"/>
        </w:rPr>
        <w:t xml:space="preserve">through September </w:t>
      </w:r>
      <w:r w:rsidRPr="00116FBB">
        <w:rPr>
          <w:rFonts w:asciiTheme="minorHAnsi" w:hAnsiTheme="minorHAnsi" w:cstheme="minorHAnsi"/>
          <w:sz w:val="24"/>
          <w:szCs w:val="24"/>
        </w:rPr>
        <w:t>20</w:t>
      </w:r>
      <w:r w:rsidR="00FA7436" w:rsidRPr="00116FBB">
        <w:rPr>
          <w:rFonts w:asciiTheme="minorHAnsi" w:hAnsiTheme="minorHAnsi" w:cstheme="minorHAnsi"/>
          <w:sz w:val="24"/>
          <w:szCs w:val="24"/>
        </w:rPr>
        <w:t>2</w:t>
      </w:r>
      <w:r w:rsidR="005205EC">
        <w:rPr>
          <w:rFonts w:asciiTheme="minorHAnsi" w:hAnsiTheme="minorHAnsi" w:cstheme="minorHAnsi"/>
          <w:sz w:val="24"/>
          <w:szCs w:val="24"/>
        </w:rPr>
        <w:t>4</w:t>
      </w:r>
      <w:r w:rsidR="00661906" w:rsidRPr="00116FBB">
        <w:rPr>
          <w:rFonts w:asciiTheme="minorHAnsi" w:hAnsiTheme="minorHAnsi" w:cstheme="minorHAnsi"/>
          <w:sz w:val="24"/>
          <w:szCs w:val="24"/>
        </w:rPr>
        <w:t>”)</w:t>
      </w:r>
    </w:p>
    <w:p w14:paraId="386B26F3" w14:textId="2EC86A2F" w:rsidR="00DC543E" w:rsidRDefault="00D77917" w:rsidP="005D6805">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sidRPr="00116FBB">
        <w:rPr>
          <w:rFonts w:asciiTheme="minorHAnsi" w:hAnsiTheme="minorHAnsi" w:cstheme="minorHAnsi"/>
          <w:sz w:val="24"/>
          <w:szCs w:val="24"/>
        </w:rPr>
        <w:t xml:space="preserve">As of the end of September </w:t>
      </w:r>
      <w:r w:rsidR="008775BA">
        <w:rPr>
          <w:rFonts w:asciiTheme="minorHAnsi" w:hAnsiTheme="minorHAnsi" w:cstheme="minorHAnsi"/>
          <w:sz w:val="24"/>
          <w:szCs w:val="24"/>
        </w:rPr>
        <w:t xml:space="preserve">(9-30-24) </w:t>
      </w:r>
      <w:r w:rsidRPr="00116FBB">
        <w:rPr>
          <w:rFonts w:asciiTheme="minorHAnsi" w:hAnsiTheme="minorHAnsi" w:cstheme="minorHAnsi"/>
          <w:sz w:val="24"/>
          <w:szCs w:val="24"/>
        </w:rPr>
        <w:t xml:space="preserve">we </w:t>
      </w:r>
      <w:r w:rsidR="008775BA">
        <w:rPr>
          <w:rFonts w:asciiTheme="minorHAnsi" w:hAnsiTheme="minorHAnsi" w:cstheme="minorHAnsi"/>
          <w:sz w:val="24"/>
          <w:szCs w:val="24"/>
        </w:rPr>
        <w:t>have</w:t>
      </w:r>
      <w:r w:rsidR="00937E9C" w:rsidRPr="00116FBB">
        <w:rPr>
          <w:rFonts w:asciiTheme="minorHAnsi" w:hAnsiTheme="minorHAnsi" w:cstheme="minorHAnsi"/>
          <w:sz w:val="24"/>
          <w:szCs w:val="24"/>
        </w:rPr>
        <w:t xml:space="preserve"> $</w:t>
      </w:r>
      <w:r w:rsidR="00A763BB" w:rsidRPr="00116FBB">
        <w:rPr>
          <w:rFonts w:asciiTheme="minorHAnsi" w:hAnsiTheme="minorHAnsi" w:cstheme="minorHAnsi"/>
          <w:sz w:val="24"/>
          <w:szCs w:val="24"/>
        </w:rPr>
        <w:t>2</w:t>
      </w:r>
      <w:r w:rsidR="008775BA">
        <w:rPr>
          <w:rFonts w:asciiTheme="minorHAnsi" w:hAnsiTheme="minorHAnsi" w:cstheme="minorHAnsi"/>
          <w:sz w:val="24"/>
          <w:szCs w:val="24"/>
        </w:rPr>
        <w:t>9</w:t>
      </w:r>
      <w:r w:rsidRPr="00116FBB">
        <w:rPr>
          <w:rFonts w:asciiTheme="minorHAnsi" w:hAnsiTheme="minorHAnsi" w:cstheme="minorHAnsi"/>
          <w:sz w:val="24"/>
          <w:szCs w:val="24"/>
        </w:rPr>
        <w:t>,</w:t>
      </w:r>
      <w:r w:rsidR="008775BA">
        <w:rPr>
          <w:rFonts w:asciiTheme="minorHAnsi" w:hAnsiTheme="minorHAnsi" w:cstheme="minorHAnsi"/>
          <w:sz w:val="24"/>
          <w:szCs w:val="24"/>
        </w:rPr>
        <w:t>687</w:t>
      </w:r>
      <w:r w:rsidR="00937E9C" w:rsidRPr="00116FBB">
        <w:rPr>
          <w:rFonts w:asciiTheme="minorHAnsi" w:hAnsiTheme="minorHAnsi" w:cstheme="minorHAnsi"/>
          <w:sz w:val="24"/>
          <w:szCs w:val="24"/>
        </w:rPr>
        <w:t xml:space="preserve"> </w:t>
      </w:r>
      <w:r w:rsidR="008775BA">
        <w:rPr>
          <w:rFonts w:asciiTheme="minorHAnsi" w:hAnsiTheme="minorHAnsi" w:cstheme="minorHAnsi"/>
          <w:sz w:val="24"/>
          <w:szCs w:val="24"/>
        </w:rPr>
        <w:t xml:space="preserve">in the Truist Bank Checking </w:t>
      </w:r>
      <w:r w:rsidR="008775BA">
        <w:rPr>
          <w:rFonts w:asciiTheme="minorHAnsi" w:hAnsiTheme="minorHAnsi" w:cstheme="minorHAnsi"/>
          <w:sz w:val="24"/>
          <w:szCs w:val="24"/>
        </w:rPr>
        <w:lastRenderedPageBreak/>
        <w:t>account for our operating account</w:t>
      </w:r>
      <w:r w:rsidR="0060785D" w:rsidRPr="00116FBB">
        <w:rPr>
          <w:rFonts w:asciiTheme="minorHAnsi" w:hAnsiTheme="minorHAnsi" w:cstheme="minorHAnsi"/>
          <w:sz w:val="24"/>
          <w:szCs w:val="24"/>
        </w:rPr>
        <w:t>.</w:t>
      </w:r>
    </w:p>
    <w:p w14:paraId="2B71E11B" w14:textId="6E9DEFEE" w:rsidR="008775BA" w:rsidRDefault="008775BA" w:rsidP="008775BA">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Also have $74,098 in our operating account held in a money market account. </w:t>
      </w:r>
    </w:p>
    <w:p w14:paraId="7844A2C8" w14:textId="21386E11" w:rsidR="008775BA" w:rsidRDefault="008775BA" w:rsidP="008775BA">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Total in operating account = $103,785</w:t>
      </w:r>
    </w:p>
    <w:p w14:paraId="07AD09E2" w14:textId="12288CCD" w:rsidR="008775BA" w:rsidRDefault="008775BA" w:rsidP="008775BA">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Structural reserves account:  $42,413 </w:t>
      </w:r>
    </w:p>
    <w:p w14:paraId="104A6F9E" w14:textId="282637EF" w:rsidR="008775BA" w:rsidRDefault="008775BA" w:rsidP="008775BA">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Non-structural reserves account: $6,226</w:t>
      </w:r>
    </w:p>
    <w:p w14:paraId="7576786F" w14:textId="1C6DD2F5" w:rsidR="008775BA" w:rsidRDefault="008775BA" w:rsidP="008775BA">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Assessment funds: through September we have collected roughly half of the total assessment funds.  </w:t>
      </w:r>
    </w:p>
    <w:p w14:paraId="4424A4BE" w14:textId="7476C394" w:rsidR="008775BA" w:rsidRDefault="008775BA" w:rsidP="008775BA">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$176,811 currently held in a money market account</w:t>
      </w:r>
    </w:p>
    <w:p w14:paraId="48A19516" w14:textId="43EC8480" w:rsidR="008775BA" w:rsidRDefault="008775BA" w:rsidP="008775BA">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Total cash in the bank:  $32</w:t>
      </w:r>
      <w:r w:rsidR="00787126">
        <w:rPr>
          <w:rFonts w:asciiTheme="minorHAnsi" w:hAnsiTheme="minorHAnsi" w:cstheme="minorHAnsi"/>
          <w:sz w:val="24"/>
          <w:szCs w:val="24"/>
        </w:rPr>
        <w:t xml:space="preserve">9,436 (all held in Truist Bank). </w:t>
      </w:r>
    </w:p>
    <w:p w14:paraId="26B254A8" w14:textId="3D054CF3" w:rsidR="00787126" w:rsidRDefault="00787126" w:rsidP="00787126">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Steve mentioned that </w:t>
      </w:r>
      <w:r w:rsidR="005F11E7">
        <w:rPr>
          <w:rFonts w:asciiTheme="minorHAnsi" w:hAnsiTheme="minorHAnsi" w:cstheme="minorHAnsi"/>
          <w:sz w:val="24"/>
          <w:szCs w:val="24"/>
        </w:rPr>
        <w:t>the total</w:t>
      </w:r>
      <w:r>
        <w:rPr>
          <w:rFonts w:asciiTheme="minorHAnsi" w:hAnsiTheme="minorHAnsi" w:cstheme="minorHAnsi"/>
          <w:sz w:val="24"/>
          <w:szCs w:val="24"/>
        </w:rPr>
        <w:t xml:space="preserve"> amount insured is $250,000 and he recommends that the board investigate if the assessment funds are treated differently under the FDIC rules. </w:t>
      </w:r>
    </w:p>
    <w:p w14:paraId="5E4F5E01" w14:textId="340BFEA9" w:rsidR="00787126" w:rsidRDefault="00787126" w:rsidP="00787126">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We currently have around $250,000 in money market accounts and the current interest rate is 4.4%</w:t>
      </w:r>
    </w:p>
    <w:p w14:paraId="5ADDAA20" w14:textId="5FBE0144" w:rsidR="00787126" w:rsidRDefault="00787126" w:rsidP="00787126">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have no debt other than some small payable. </w:t>
      </w:r>
    </w:p>
    <w:p w14:paraId="13380B05" w14:textId="65CBCF68" w:rsidR="00787126" w:rsidRDefault="00787126" w:rsidP="00787126">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Total income YTD (not including assessment) is within $600 of the budgeted $302,000. </w:t>
      </w:r>
    </w:p>
    <w:p w14:paraId="71875643" w14:textId="6B799D33" w:rsidR="00C94F4A" w:rsidRDefault="00787126" w:rsidP="00787126">
      <w:pPr>
        <w:widowControl w:val="0"/>
        <w:numPr>
          <w:ilvl w:val="0"/>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Total Expenses YTD </w:t>
      </w:r>
      <w:r w:rsidR="00C94F4A">
        <w:rPr>
          <w:rFonts w:asciiTheme="minorHAnsi" w:hAnsiTheme="minorHAnsi" w:cstheme="minorHAnsi"/>
          <w:sz w:val="24"/>
          <w:szCs w:val="24"/>
        </w:rPr>
        <w:t>are</w:t>
      </w:r>
      <w:r>
        <w:rPr>
          <w:rFonts w:asciiTheme="minorHAnsi" w:hAnsiTheme="minorHAnsi" w:cstheme="minorHAnsi"/>
          <w:sz w:val="24"/>
          <w:szCs w:val="24"/>
        </w:rPr>
        <w:t xml:space="preserve"> $258,937 which is $31,000 under budget but timing issues of payments along with hurricane expenses (</w:t>
      </w:r>
      <w:r w:rsidR="00C94F4A">
        <w:rPr>
          <w:rFonts w:asciiTheme="minorHAnsi" w:hAnsiTheme="minorHAnsi" w:cstheme="minorHAnsi"/>
          <w:sz w:val="24"/>
          <w:szCs w:val="24"/>
        </w:rPr>
        <w:t xml:space="preserve">Estimated </w:t>
      </w:r>
      <w:r>
        <w:rPr>
          <w:rFonts w:asciiTheme="minorHAnsi" w:hAnsiTheme="minorHAnsi" w:cstheme="minorHAnsi"/>
          <w:sz w:val="24"/>
          <w:szCs w:val="24"/>
        </w:rPr>
        <w:t>$15,000 to $20,000</w:t>
      </w:r>
      <w:r w:rsidR="005F11E7">
        <w:rPr>
          <w:rFonts w:asciiTheme="minorHAnsi" w:hAnsiTheme="minorHAnsi" w:cstheme="minorHAnsi"/>
          <w:sz w:val="24"/>
          <w:szCs w:val="24"/>
        </w:rPr>
        <w:t>) makes</w:t>
      </w:r>
      <w:r>
        <w:rPr>
          <w:rFonts w:asciiTheme="minorHAnsi" w:hAnsiTheme="minorHAnsi" w:cstheme="minorHAnsi"/>
          <w:sz w:val="24"/>
          <w:szCs w:val="24"/>
        </w:rPr>
        <w:t xml:space="preserve"> that fluid</w:t>
      </w:r>
      <w:r w:rsidR="00C94F4A">
        <w:rPr>
          <w:rFonts w:asciiTheme="minorHAnsi" w:hAnsiTheme="minorHAnsi" w:cstheme="minorHAnsi"/>
          <w:sz w:val="24"/>
          <w:szCs w:val="24"/>
        </w:rPr>
        <w:t>.</w:t>
      </w:r>
    </w:p>
    <w:p w14:paraId="053B4ED6" w14:textId="141F8CB0" w:rsidR="00787126" w:rsidRDefault="00C94F4A" w:rsidP="00C94F4A">
      <w:pPr>
        <w:widowControl w:val="0"/>
        <w:numPr>
          <w:ilvl w:val="1"/>
          <w:numId w:val="18"/>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try to target having approximately a $50,000 surplus going into the next year and we should be close to that. </w:t>
      </w:r>
      <w:r w:rsidR="00787126">
        <w:rPr>
          <w:rFonts w:asciiTheme="minorHAnsi" w:hAnsiTheme="minorHAnsi" w:cstheme="minorHAnsi"/>
          <w:sz w:val="24"/>
          <w:szCs w:val="24"/>
        </w:rPr>
        <w:t xml:space="preserve"> </w:t>
      </w:r>
    </w:p>
    <w:p w14:paraId="15318B9C" w14:textId="21539D8F" w:rsidR="009F062B" w:rsidRPr="00116FBB" w:rsidRDefault="009F062B" w:rsidP="009F062B">
      <w:pPr>
        <w:widowControl w:val="0"/>
        <w:numPr>
          <w:ilvl w:val="2"/>
          <w:numId w:val="18"/>
        </w:numPr>
        <w:autoSpaceDE w:val="0"/>
        <w:autoSpaceDN w:val="0"/>
        <w:adjustRightInd w:val="0"/>
        <w:spacing w:after="0" w:line="240" w:lineRule="auto"/>
        <w:rPr>
          <w:rFonts w:asciiTheme="minorHAnsi" w:hAnsiTheme="minorHAnsi" w:cstheme="minorHAnsi"/>
          <w:sz w:val="24"/>
          <w:szCs w:val="24"/>
        </w:rPr>
      </w:pPr>
      <w:r w:rsidRPr="00116FBB">
        <w:rPr>
          <w:rFonts w:asciiTheme="minorHAnsi" w:hAnsiTheme="minorHAnsi" w:cstheme="minorHAnsi"/>
          <w:sz w:val="24"/>
          <w:szCs w:val="24"/>
        </w:rPr>
        <w:t>Unless there is a storm or some unforeseen expense</w:t>
      </w:r>
      <w:r w:rsidR="00F84C07" w:rsidRPr="00116FBB">
        <w:rPr>
          <w:rFonts w:asciiTheme="minorHAnsi" w:hAnsiTheme="minorHAnsi" w:cstheme="minorHAnsi"/>
          <w:sz w:val="24"/>
          <w:szCs w:val="24"/>
        </w:rPr>
        <w:t xml:space="preserve">. </w:t>
      </w:r>
    </w:p>
    <w:p w14:paraId="0A37501D" w14:textId="77777777" w:rsidR="000A7D29" w:rsidRPr="00116FBB" w:rsidRDefault="000A7D29" w:rsidP="000A7D29">
      <w:pPr>
        <w:widowControl w:val="0"/>
        <w:autoSpaceDE w:val="0"/>
        <w:autoSpaceDN w:val="0"/>
        <w:adjustRightInd w:val="0"/>
        <w:spacing w:after="0" w:line="240" w:lineRule="auto"/>
        <w:rPr>
          <w:rFonts w:asciiTheme="minorHAnsi" w:hAnsiTheme="minorHAnsi" w:cstheme="minorHAnsi"/>
          <w:sz w:val="24"/>
          <w:szCs w:val="24"/>
        </w:rPr>
      </w:pPr>
    </w:p>
    <w:p w14:paraId="4E4AFDEB" w14:textId="15399A9B" w:rsidR="000A7D29" w:rsidRPr="009E50EC" w:rsidRDefault="000A7D29" w:rsidP="000A7D29">
      <w:pPr>
        <w:widowControl w:val="0"/>
        <w:autoSpaceDE w:val="0"/>
        <w:autoSpaceDN w:val="0"/>
        <w:adjustRightInd w:val="0"/>
        <w:spacing w:after="0" w:line="240" w:lineRule="auto"/>
        <w:rPr>
          <w:rFonts w:asciiTheme="minorHAnsi" w:hAnsiTheme="minorHAnsi" w:cstheme="minorHAnsi"/>
          <w:b/>
          <w:bCs/>
          <w:sz w:val="24"/>
          <w:szCs w:val="24"/>
        </w:rPr>
      </w:pPr>
      <w:r w:rsidRPr="009E50EC">
        <w:rPr>
          <w:rFonts w:asciiTheme="minorHAnsi" w:hAnsiTheme="minorHAnsi" w:cstheme="minorHAnsi"/>
          <w:b/>
          <w:bCs/>
          <w:sz w:val="24"/>
          <w:szCs w:val="24"/>
          <w:highlight w:val="yellow"/>
        </w:rPr>
        <w:t xml:space="preserve">*Motion to carry over excess </w:t>
      </w:r>
      <w:r w:rsidR="00840DC6" w:rsidRPr="009E50EC">
        <w:rPr>
          <w:rFonts w:asciiTheme="minorHAnsi" w:hAnsiTheme="minorHAnsi" w:cstheme="minorHAnsi"/>
          <w:b/>
          <w:bCs/>
          <w:sz w:val="24"/>
          <w:szCs w:val="24"/>
          <w:highlight w:val="yellow"/>
        </w:rPr>
        <w:t xml:space="preserve">operating </w:t>
      </w:r>
      <w:r w:rsidRPr="009E50EC">
        <w:rPr>
          <w:rFonts w:asciiTheme="minorHAnsi" w:hAnsiTheme="minorHAnsi" w:cstheme="minorHAnsi"/>
          <w:b/>
          <w:bCs/>
          <w:sz w:val="24"/>
          <w:szCs w:val="24"/>
          <w:highlight w:val="yellow"/>
        </w:rPr>
        <w:t>funds</w:t>
      </w:r>
      <w:r w:rsidR="00937E9C" w:rsidRPr="009E50EC">
        <w:rPr>
          <w:rFonts w:asciiTheme="minorHAnsi" w:hAnsiTheme="minorHAnsi" w:cstheme="minorHAnsi"/>
          <w:b/>
          <w:bCs/>
          <w:sz w:val="24"/>
          <w:szCs w:val="24"/>
          <w:highlight w:val="yellow"/>
        </w:rPr>
        <w:t xml:space="preserve"> </w:t>
      </w:r>
      <w:r w:rsidR="00840DC6" w:rsidRPr="009E50EC">
        <w:rPr>
          <w:rFonts w:asciiTheme="minorHAnsi" w:hAnsiTheme="minorHAnsi" w:cstheme="minorHAnsi"/>
          <w:b/>
          <w:bCs/>
          <w:sz w:val="24"/>
          <w:szCs w:val="24"/>
          <w:highlight w:val="yellow"/>
        </w:rPr>
        <w:t xml:space="preserve">made </w:t>
      </w:r>
      <w:r w:rsidR="00937E9C" w:rsidRPr="009E50EC">
        <w:rPr>
          <w:rFonts w:asciiTheme="minorHAnsi" w:hAnsiTheme="minorHAnsi" w:cstheme="minorHAnsi"/>
          <w:b/>
          <w:bCs/>
          <w:sz w:val="24"/>
          <w:szCs w:val="24"/>
          <w:highlight w:val="yellow"/>
        </w:rPr>
        <w:t xml:space="preserve">by </w:t>
      </w:r>
      <w:r w:rsidR="00C94F4A" w:rsidRPr="009E50EC">
        <w:rPr>
          <w:rFonts w:asciiTheme="minorHAnsi" w:hAnsiTheme="minorHAnsi" w:cstheme="minorHAnsi"/>
          <w:b/>
          <w:bCs/>
          <w:sz w:val="24"/>
          <w:szCs w:val="24"/>
          <w:highlight w:val="yellow"/>
        </w:rPr>
        <w:t>Steve Oyster</w:t>
      </w:r>
      <w:r w:rsidRPr="009E50EC">
        <w:rPr>
          <w:rFonts w:asciiTheme="minorHAnsi" w:hAnsiTheme="minorHAnsi" w:cstheme="minorHAnsi"/>
          <w:b/>
          <w:bCs/>
          <w:sz w:val="24"/>
          <w:szCs w:val="24"/>
          <w:highlight w:val="yellow"/>
        </w:rPr>
        <w:t xml:space="preserve">, </w:t>
      </w:r>
      <w:r w:rsidR="00937E9C" w:rsidRPr="009E50EC">
        <w:rPr>
          <w:rFonts w:asciiTheme="minorHAnsi" w:hAnsiTheme="minorHAnsi" w:cstheme="minorHAnsi"/>
          <w:b/>
          <w:bCs/>
          <w:sz w:val="24"/>
          <w:szCs w:val="24"/>
          <w:highlight w:val="yellow"/>
        </w:rPr>
        <w:t>seconded</w:t>
      </w:r>
      <w:r w:rsidR="00F43B98" w:rsidRPr="009E50EC">
        <w:rPr>
          <w:rFonts w:asciiTheme="minorHAnsi" w:hAnsiTheme="minorHAnsi" w:cstheme="minorHAnsi"/>
          <w:b/>
          <w:bCs/>
          <w:sz w:val="24"/>
          <w:szCs w:val="24"/>
          <w:highlight w:val="yellow"/>
        </w:rPr>
        <w:t xml:space="preserve"> by </w:t>
      </w:r>
      <w:r w:rsidR="00C94F4A" w:rsidRPr="009E50EC">
        <w:rPr>
          <w:rFonts w:asciiTheme="minorHAnsi" w:hAnsiTheme="minorHAnsi" w:cstheme="minorHAnsi"/>
          <w:b/>
          <w:bCs/>
          <w:sz w:val="24"/>
          <w:szCs w:val="24"/>
          <w:highlight w:val="yellow"/>
        </w:rPr>
        <w:t>Harold Anness</w:t>
      </w:r>
      <w:r w:rsidR="00937E9C" w:rsidRPr="009E50EC">
        <w:rPr>
          <w:rFonts w:asciiTheme="minorHAnsi" w:hAnsiTheme="minorHAnsi" w:cstheme="minorHAnsi"/>
          <w:b/>
          <w:bCs/>
          <w:sz w:val="24"/>
          <w:szCs w:val="24"/>
          <w:highlight w:val="yellow"/>
        </w:rPr>
        <w:t>.</w:t>
      </w:r>
      <w:r w:rsidRPr="009E50EC">
        <w:rPr>
          <w:rFonts w:asciiTheme="minorHAnsi" w:hAnsiTheme="minorHAnsi" w:cstheme="minorHAnsi"/>
          <w:b/>
          <w:bCs/>
          <w:sz w:val="24"/>
          <w:szCs w:val="24"/>
          <w:highlight w:val="yellow"/>
        </w:rPr>
        <w:t xml:space="preserve">  </w:t>
      </w:r>
      <w:r w:rsidRPr="009E50EC">
        <w:rPr>
          <w:rFonts w:asciiTheme="minorHAnsi" w:hAnsiTheme="minorHAnsi" w:cstheme="minorHAnsi"/>
          <w:b/>
          <w:bCs/>
          <w:i/>
          <w:sz w:val="24"/>
          <w:szCs w:val="24"/>
          <w:highlight w:val="yellow"/>
          <w:u w:val="single"/>
        </w:rPr>
        <w:t>Ap</w:t>
      </w:r>
      <w:r w:rsidR="0060785D" w:rsidRPr="009E50EC">
        <w:rPr>
          <w:rFonts w:asciiTheme="minorHAnsi" w:hAnsiTheme="minorHAnsi" w:cstheme="minorHAnsi"/>
          <w:b/>
          <w:bCs/>
          <w:i/>
          <w:sz w:val="24"/>
          <w:szCs w:val="24"/>
          <w:highlight w:val="yellow"/>
          <w:u w:val="single"/>
        </w:rPr>
        <w:t>proved by voice vote unanimousl</w:t>
      </w:r>
      <w:r w:rsidR="00A977FA" w:rsidRPr="009E50EC">
        <w:rPr>
          <w:rFonts w:asciiTheme="minorHAnsi" w:hAnsiTheme="minorHAnsi" w:cstheme="minorHAnsi"/>
          <w:b/>
          <w:bCs/>
          <w:i/>
          <w:sz w:val="24"/>
          <w:szCs w:val="24"/>
          <w:highlight w:val="yellow"/>
          <w:u w:val="single"/>
        </w:rPr>
        <w:t>y (including all proxy votes)</w:t>
      </w:r>
    </w:p>
    <w:p w14:paraId="72A3D3EC" w14:textId="77777777" w:rsidR="00D603B0" w:rsidRPr="00116FBB" w:rsidRDefault="00D603B0" w:rsidP="005111CA">
      <w:pPr>
        <w:widowControl w:val="0"/>
        <w:autoSpaceDE w:val="0"/>
        <w:autoSpaceDN w:val="0"/>
        <w:adjustRightInd w:val="0"/>
        <w:spacing w:after="0" w:line="240" w:lineRule="auto"/>
        <w:rPr>
          <w:rFonts w:asciiTheme="minorHAnsi" w:hAnsiTheme="minorHAnsi" w:cstheme="minorHAnsi"/>
          <w:sz w:val="24"/>
          <w:szCs w:val="24"/>
        </w:rPr>
      </w:pPr>
    </w:p>
    <w:p w14:paraId="150D8430" w14:textId="1C731AE2" w:rsidR="00151397" w:rsidRDefault="00151397" w:rsidP="005908F6">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have a system in place </w:t>
      </w:r>
      <w:r w:rsidR="005F11E7">
        <w:rPr>
          <w:rFonts w:asciiTheme="minorHAnsi" w:hAnsiTheme="minorHAnsi" w:cstheme="minorHAnsi"/>
          <w:sz w:val="24"/>
          <w:szCs w:val="24"/>
        </w:rPr>
        <w:t>for</w:t>
      </w:r>
      <w:r>
        <w:rPr>
          <w:rFonts w:asciiTheme="minorHAnsi" w:hAnsiTheme="minorHAnsi" w:cstheme="minorHAnsi"/>
          <w:sz w:val="24"/>
          <w:szCs w:val="24"/>
        </w:rPr>
        <w:t xml:space="preserve"> how to </w:t>
      </w:r>
      <w:r w:rsidR="005F11E7">
        <w:rPr>
          <w:rFonts w:asciiTheme="minorHAnsi" w:hAnsiTheme="minorHAnsi" w:cstheme="minorHAnsi"/>
          <w:sz w:val="24"/>
          <w:szCs w:val="24"/>
        </w:rPr>
        <w:t>handle</w:t>
      </w:r>
      <w:r>
        <w:rPr>
          <w:rFonts w:asciiTheme="minorHAnsi" w:hAnsiTheme="minorHAnsi" w:cstheme="minorHAnsi"/>
          <w:sz w:val="24"/>
          <w:szCs w:val="24"/>
        </w:rPr>
        <w:t xml:space="preserve"> owners missing payments and as of the meeting</w:t>
      </w:r>
      <w:r w:rsidR="005F11E7">
        <w:rPr>
          <w:rFonts w:asciiTheme="minorHAnsi" w:hAnsiTheme="minorHAnsi" w:cstheme="minorHAnsi"/>
          <w:sz w:val="24"/>
          <w:szCs w:val="24"/>
        </w:rPr>
        <w:t>,</w:t>
      </w:r>
      <w:r>
        <w:rPr>
          <w:rFonts w:asciiTheme="minorHAnsi" w:hAnsiTheme="minorHAnsi" w:cstheme="minorHAnsi"/>
          <w:sz w:val="24"/>
          <w:szCs w:val="24"/>
        </w:rPr>
        <w:t xml:space="preserve"> every owner is current. </w:t>
      </w:r>
    </w:p>
    <w:p w14:paraId="08B694A0" w14:textId="0F6E49AF" w:rsidR="00151397" w:rsidRDefault="00151397" w:rsidP="005908F6">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565F67C7" w14:textId="76458EF8" w:rsidR="00623CD9" w:rsidRPr="00116FBB" w:rsidRDefault="007953F6" w:rsidP="005908F6">
      <w:pPr>
        <w:widowControl w:val="0"/>
        <w:autoSpaceDE w:val="0"/>
        <w:autoSpaceDN w:val="0"/>
        <w:adjustRightInd w:val="0"/>
        <w:spacing w:after="0" w:line="240" w:lineRule="auto"/>
        <w:rPr>
          <w:rFonts w:asciiTheme="minorHAnsi" w:hAnsiTheme="minorHAnsi" w:cstheme="minorHAnsi"/>
          <w:sz w:val="24"/>
          <w:szCs w:val="24"/>
        </w:rPr>
      </w:pPr>
      <w:r w:rsidRPr="00116FBB">
        <w:rPr>
          <w:rFonts w:asciiTheme="minorHAnsi" w:hAnsiTheme="minorHAnsi" w:cstheme="minorHAnsi"/>
          <w:sz w:val="24"/>
          <w:szCs w:val="24"/>
        </w:rPr>
        <w:t>This year because our total revenues will exceed $</w:t>
      </w:r>
      <w:r w:rsidR="00C94F4A">
        <w:rPr>
          <w:rFonts w:asciiTheme="minorHAnsi" w:hAnsiTheme="minorHAnsi" w:cstheme="minorHAnsi"/>
          <w:sz w:val="24"/>
          <w:szCs w:val="24"/>
        </w:rPr>
        <w:t>5</w:t>
      </w:r>
      <w:r w:rsidRPr="00116FBB">
        <w:rPr>
          <w:rFonts w:asciiTheme="minorHAnsi" w:hAnsiTheme="minorHAnsi" w:cstheme="minorHAnsi"/>
          <w:sz w:val="24"/>
          <w:szCs w:val="24"/>
        </w:rPr>
        <w:t>00,000</w:t>
      </w:r>
      <w:r w:rsidR="005157F3" w:rsidRPr="00116FBB">
        <w:rPr>
          <w:rFonts w:asciiTheme="minorHAnsi" w:hAnsiTheme="minorHAnsi" w:cstheme="minorHAnsi"/>
          <w:sz w:val="24"/>
          <w:szCs w:val="24"/>
        </w:rPr>
        <w:t>,</w:t>
      </w:r>
      <w:r w:rsidR="00C7041D" w:rsidRPr="00116FBB">
        <w:rPr>
          <w:rFonts w:asciiTheme="minorHAnsi" w:hAnsiTheme="minorHAnsi" w:cstheme="minorHAnsi"/>
          <w:sz w:val="24"/>
          <w:szCs w:val="24"/>
        </w:rPr>
        <w:t xml:space="preserve"> Florida Statutes put us in </w:t>
      </w:r>
      <w:r w:rsidR="005157F3" w:rsidRPr="00116FBB">
        <w:rPr>
          <w:rFonts w:asciiTheme="minorHAnsi" w:hAnsiTheme="minorHAnsi" w:cstheme="minorHAnsi"/>
          <w:sz w:val="24"/>
          <w:szCs w:val="24"/>
        </w:rPr>
        <w:t>a “</w:t>
      </w:r>
      <w:r w:rsidR="00C94F4A">
        <w:rPr>
          <w:rFonts w:asciiTheme="minorHAnsi" w:hAnsiTheme="minorHAnsi" w:cstheme="minorHAnsi"/>
          <w:sz w:val="24"/>
          <w:szCs w:val="24"/>
        </w:rPr>
        <w:t>Audit</w:t>
      </w:r>
      <w:r w:rsidR="005157F3" w:rsidRPr="00116FBB">
        <w:rPr>
          <w:rFonts w:asciiTheme="minorHAnsi" w:hAnsiTheme="minorHAnsi" w:cstheme="minorHAnsi"/>
          <w:sz w:val="24"/>
          <w:szCs w:val="24"/>
        </w:rPr>
        <w:t>” category</w:t>
      </w:r>
      <w:r w:rsidR="009C2354" w:rsidRPr="00116FBB">
        <w:rPr>
          <w:rFonts w:asciiTheme="minorHAnsi" w:hAnsiTheme="minorHAnsi" w:cstheme="minorHAnsi"/>
          <w:sz w:val="24"/>
          <w:szCs w:val="24"/>
        </w:rPr>
        <w:t xml:space="preserve"> regarding the </w:t>
      </w:r>
      <w:r w:rsidR="005F11E7">
        <w:rPr>
          <w:rFonts w:asciiTheme="minorHAnsi" w:hAnsiTheme="minorHAnsi" w:cstheme="minorHAnsi"/>
          <w:sz w:val="24"/>
          <w:szCs w:val="24"/>
        </w:rPr>
        <w:t>handling</w:t>
      </w:r>
      <w:r w:rsidR="009C2354" w:rsidRPr="00116FBB">
        <w:rPr>
          <w:rFonts w:asciiTheme="minorHAnsi" w:hAnsiTheme="minorHAnsi" w:cstheme="minorHAnsi"/>
          <w:sz w:val="24"/>
          <w:szCs w:val="24"/>
        </w:rPr>
        <w:t xml:space="preserve"> of our </w:t>
      </w:r>
      <w:r w:rsidR="00151397">
        <w:rPr>
          <w:rFonts w:asciiTheme="minorHAnsi" w:hAnsiTheme="minorHAnsi" w:cstheme="minorHAnsi"/>
          <w:sz w:val="24"/>
          <w:szCs w:val="24"/>
        </w:rPr>
        <w:t xml:space="preserve">year-end </w:t>
      </w:r>
      <w:r w:rsidR="009C2354" w:rsidRPr="00116FBB">
        <w:rPr>
          <w:rFonts w:asciiTheme="minorHAnsi" w:hAnsiTheme="minorHAnsi" w:cstheme="minorHAnsi"/>
          <w:sz w:val="24"/>
          <w:szCs w:val="24"/>
        </w:rPr>
        <w:t xml:space="preserve">financial statements </w:t>
      </w:r>
      <w:r w:rsidR="00151397">
        <w:rPr>
          <w:rFonts w:asciiTheme="minorHAnsi" w:hAnsiTheme="minorHAnsi" w:cstheme="minorHAnsi"/>
          <w:sz w:val="24"/>
          <w:szCs w:val="24"/>
        </w:rPr>
        <w:t xml:space="preserve">reporting </w:t>
      </w:r>
      <w:r w:rsidR="00187E21" w:rsidRPr="00116FBB">
        <w:rPr>
          <w:rFonts w:asciiTheme="minorHAnsi" w:hAnsiTheme="minorHAnsi" w:cstheme="minorHAnsi"/>
          <w:sz w:val="24"/>
          <w:szCs w:val="24"/>
        </w:rPr>
        <w:t xml:space="preserve">for tax purposes. </w:t>
      </w:r>
    </w:p>
    <w:p w14:paraId="191A20DB" w14:textId="0E96685E" w:rsidR="005908F6" w:rsidRPr="00C94F4A" w:rsidRDefault="00523A91" w:rsidP="006360CF">
      <w:pPr>
        <w:pStyle w:val="ListParagraph"/>
        <w:widowControl w:val="0"/>
        <w:numPr>
          <w:ilvl w:val="0"/>
          <w:numId w:val="18"/>
        </w:numPr>
        <w:autoSpaceDE w:val="0"/>
        <w:autoSpaceDN w:val="0"/>
        <w:adjustRightInd w:val="0"/>
      </w:pPr>
      <w:r w:rsidRPr="00C94F4A">
        <w:rPr>
          <w:rFonts w:asciiTheme="minorHAnsi" w:hAnsiTheme="minorHAnsi" w:cstheme="minorHAnsi"/>
        </w:rPr>
        <w:t xml:space="preserve">Ownership can vote to </w:t>
      </w:r>
      <w:r w:rsidR="00C94F4A" w:rsidRPr="00C94F4A">
        <w:rPr>
          <w:rFonts w:asciiTheme="minorHAnsi" w:hAnsiTheme="minorHAnsi" w:cstheme="minorHAnsi"/>
        </w:rPr>
        <w:t>waive</w:t>
      </w:r>
      <w:r w:rsidRPr="00C94F4A">
        <w:rPr>
          <w:rFonts w:asciiTheme="minorHAnsi" w:hAnsiTheme="minorHAnsi" w:cstheme="minorHAnsi"/>
        </w:rPr>
        <w:t xml:space="preserve"> the “</w:t>
      </w:r>
      <w:r w:rsidR="00C94F4A" w:rsidRPr="00C94F4A">
        <w:rPr>
          <w:rFonts w:asciiTheme="minorHAnsi" w:hAnsiTheme="minorHAnsi" w:cstheme="minorHAnsi"/>
        </w:rPr>
        <w:t>Audit</w:t>
      </w:r>
      <w:r w:rsidRPr="00C94F4A">
        <w:rPr>
          <w:rFonts w:asciiTheme="minorHAnsi" w:hAnsiTheme="minorHAnsi" w:cstheme="minorHAnsi"/>
        </w:rPr>
        <w:t xml:space="preserve">” </w:t>
      </w:r>
      <w:r w:rsidR="00C94F4A" w:rsidRPr="00C94F4A">
        <w:rPr>
          <w:rFonts w:asciiTheme="minorHAnsi" w:hAnsiTheme="minorHAnsi" w:cstheme="minorHAnsi"/>
        </w:rPr>
        <w:t xml:space="preserve">requirement and move to a “Review” method.  Furthermore owners can then also vote to move from “Review” to the “Compilation” method that we have used in the past. </w:t>
      </w:r>
      <w:r w:rsidRPr="00C94F4A">
        <w:rPr>
          <w:rFonts w:asciiTheme="minorHAnsi" w:hAnsiTheme="minorHAnsi" w:cstheme="minorHAnsi"/>
        </w:rPr>
        <w:t xml:space="preserve"> </w:t>
      </w:r>
      <w:r w:rsidR="00151397">
        <w:rPr>
          <w:rFonts w:asciiTheme="minorHAnsi" w:hAnsiTheme="minorHAnsi" w:cstheme="minorHAnsi"/>
        </w:rPr>
        <w:t>(This can only be done every other year)</w:t>
      </w:r>
    </w:p>
    <w:p w14:paraId="04E603BC" w14:textId="77777777" w:rsidR="00151397" w:rsidRPr="00151397" w:rsidRDefault="00C94F4A" w:rsidP="00C94F4A">
      <w:pPr>
        <w:pStyle w:val="ListParagraph"/>
        <w:widowControl w:val="0"/>
        <w:numPr>
          <w:ilvl w:val="1"/>
          <w:numId w:val="18"/>
        </w:numPr>
        <w:autoSpaceDE w:val="0"/>
        <w:autoSpaceDN w:val="0"/>
        <w:adjustRightInd w:val="0"/>
      </w:pPr>
      <w:r>
        <w:rPr>
          <w:rFonts w:asciiTheme="minorHAnsi" w:hAnsiTheme="minorHAnsi" w:cstheme="minorHAnsi"/>
        </w:rPr>
        <w:t>These votes ending up in a “Compilation” method will save us a few thousand</w:t>
      </w:r>
      <w:r w:rsidR="00151397">
        <w:rPr>
          <w:rFonts w:asciiTheme="minorHAnsi" w:hAnsiTheme="minorHAnsi" w:cstheme="minorHAnsi"/>
        </w:rPr>
        <w:t xml:space="preserve"> dollars. </w:t>
      </w:r>
    </w:p>
    <w:p w14:paraId="193D0A2B" w14:textId="4F2A2ADC" w:rsidR="00C94F4A" w:rsidRDefault="00C94F4A" w:rsidP="00151397">
      <w:pPr>
        <w:widowControl w:val="0"/>
        <w:autoSpaceDE w:val="0"/>
        <w:autoSpaceDN w:val="0"/>
        <w:adjustRightInd w:val="0"/>
        <w:rPr>
          <w:rFonts w:asciiTheme="minorHAnsi" w:hAnsiTheme="minorHAnsi" w:cstheme="minorHAnsi"/>
        </w:rPr>
      </w:pPr>
    </w:p>
    <w:p w14:paraId="22C7E0F6" w14:textId="7711E1E9" w:rsidR="00C94F4A" w:rsidRPr="009E50EC" w:rsidRDefault="00151397" w:rsidP="00151397">
      <w:pPr>
        <w:widowControl w:val="0"/>
        <w:autoSpaceDE w:val="0"/>
        <w:autoSpaceDN w:val="0"/>
        <w:adjustRightInd w:val="0"/>
        <w:rPr>
          <w:b/>
          <w:bCs/>
        </w:rPr>
      </w:pPr>
      <w:r w:rsidRPr="009E50EC">
        <w:rPr>
          <w:rFonts w:asciiTheme="minorHAnsi" w:hAnsiTheme="minorHAnsi" w:cstheme="minorHAnsi"/>
          <w:b/>
          <w:bCs/>
          <w:sz w:val="24"/>
          <w:szCs w:val="24"/>
          <w:highlight w:val="yellow"/>
        </w:rPr>
        <w:t>*Motion</w:t>
      </w:r>
      <w:r w:rsidR="00823F37" w:rsidRPr="009E50EC">
        <w:rPr>
          <w:rFonts w:asciiTheme="minorHAnsi" w:hAnsiTheme="minorHAnsi" w:cstheme="minorHAnsi"/>
          <w:b/>
          <w:bCs/>
          <w:sz w:val="24"/>
          <w:szCs w:val="24"/>
          <w:highlight w:val="yellow"/>
        </w:rPr>
        <w:t xml:space="preserve"> to waive the “Audit” </w:t>
      </w:r>
      <w:r w:rsidR="005B2296" w:rsidRPr="009E50EC">
        <w:rPr>
          <w:rFonts w:asciiTheme="minorHAnsi" w:hAnsiTheme="minorHAnsi" w:cstheme="minorHAnsi"/>
          <w:b/>
          <w:bCs/>
          <w:sz w:val="24"/>
          <w:szCs w:val="24"/>
          <w:highlight w:val="yellow"/>
        </w:rPr>
        <w:t>requirement and move to the “Review” method made by Steve Oyster, seconded by Beth Corso.  Motion carried with only two “no” votes via proxy.</w:t>
      </w:r>
      <w:r w:rsidR="005B2296" w:rsidRPr="009E50EC">
        <w:rPr>
          <w:rFonts w:asciiTheme="minorHAnsi" w:hAnsiTheme="minorHAnsi" w:cstheme="minorHAnsi"/>
          <w:b/>
          <w:bCs/>
          <w:sz w:val="24"/>
          <w:szCs w:val="24"/>
        </w:rPr>
        <w:t xml:space="preserve"> </w:t>
      </w:r>
    </w:p>
    <w:p w14:paraId="74281C6D" w14:textId="7A0B9536" w:rsidR="005908F6" w:rsidRPr="009E50EC" w:rsidRDefault="00C704AB" w:rsidP="00116FBB">
      <w:pPr>
        <w:widowControl w:val="0"/>
        <w:autoSpaceDE w:val="0"/>
        <w:autoSpaceDN w:val="0"/>
        <w:adjustRightInd w:val="0"/>
        <w:spacing w:after="0"/>
        <w:rPr>
          <w:rFonts w:asciiTheme="minorHAnsi" w:hAnsiTheme="minorHAnsi" w:cstheme="minorHAnsi"/>
          <w:b/>
          <w:bCs/>
          <w:sz w:val="24"/>
          <w:szCs w:val="24"/>
        </w:rPr>
      </w:pPr>
      <w:r w:rsidRPr="009E50EC">
        <w:rPr>
          <w:rFonts w:asciiTheme="minorHAnsi" w:hAnsiTheme="minorHAnsi" w:cstheme="minorHAnsi"/>
          <w:b/>
          <w:bCs/>
          <w:sz w:val="24"/>
          <w:szCs w:val="24"/>
        </w:rPr>
        <w:t>*</w:t>
      </w:r>
      <w:r w:rsidRPr="009E50EC">
        <w:rPr>
          <w:rFonts w:asciiTheme="minorHAnsi" w:hAnsiTheme="minorHAnsi" w:cstheme="minorHAnsi"/>
          <w:b/>
          <w:bCs/>
          <w:sz w:val="24"/>
          <w:szCs w:val="24"/>
          <w:highlight w:val="yellow"/>
        </w:rPr>
        <w:t xml:space="preserve">Motion to </w:t>
      </w:r>
      <w:r w:rsidR="00FB008A" w:rsidRPr="009E50EC">
        <w:rPr>
          <w:rFonts w:asciiTheme="minorHAnsi" w:hAnsiTheme="minorHAnsi" w:cstheme="minorHAnsi"/>
          <w:b/>
          <w:bCs/>
          <w:sz w:val="24"/>
          <w:szCs w:val="24"/>
          <w:highlight w:val="yellow"/>
        </w:rPr>
        <w:t>waive “Review” requirement and continue using the “Compilation” method</w:t>
      </w:r>
      <w:r w:rsidR="00F05E91" w:rsidRPr="009E50EC">
        <w:rPr>
          <w:rFonts w:asciiTheme="minorHAnsi" w:hAnsiTheme="minorHAnsi" w:cstheme="minorHAnsi"/>
          <w:b/>
          <w:bCs/>
          <w:sz w:val="24"/>
          <w:szCs w:val="24"/>
          <w:highlight w:val="yellow"/>
        </w:rPr>
        <w:t xml:space="preserve"> of</w:t>
      </w:r>
      <w:r w:rsidR="002C193C" w:rsidRPr="009E50EC">
        <w:rPr>
          <w:rFonts w:asciiTheme="minorHAnsi" w:hAnsiTheme="minorHAnsi" w:cstheme="minorHAnsi"/>
          <w:b/>
          <w:bCs/>
          <w:sz w:val="24"/>
          <w:szCs w:val="24"/>
          <w:highlight w:val="yellow"/>
        </w:rPr>
        <w:t xml:space="preserve"> fin</w:t>
      </w:r>
      <w:r w:rsidR="00F05E91" w:rsidRPr="009E50EC">
        <w:rPr>
          <w:rFonts w:asciiTheme="minorHAnsi" w:hAnsiTheme="minorHAnsi" w:cstheme="minorHAnsi"/>
          <w:b/>
          <w:bCs/>
          <w:sz w:val="24"/>
          <w:szCs w:val="24"/>
          <w:highlight w:val="yellow"/>
        </w:rPr>
        <w:t xml:space="preserve">ancial reporting made by </w:t>
      </w:r>
      <w:r w:rsidR="002C193C" w:rsidRPr="009E50EC">
        <w:rPr>
          <w:rFonts w:asciiTheme="minorHAnsi" w:hAnsiTheme="minorHAnsi" w:cstheme="minorHAnsi"/>
          <w:b/>
          <w:bCs/>
          <w:sz w:val="24"/>
          <w:szCs w:val="24"/>
          <w:highlight w:val="yellow"/>
        </w:rPr>
        <w:t xml:space="preserve">Beth Corso, seconded by Steve Oyster.  Motion </w:t>
      </w:r>
      <w:proofErr w:type="gramStart"/>
      <w:r w:rsidR="002C193C" w:rsidRPr="009E50EC">
        <w:rPr>
          <w:rFonts w:asciiTheme="minorHAnsi" w:hAnsiTheme="minorHAnsi" w:cstheme="minorHAnsi"/>
          <w:b/>
          <w:bCs/>
          <w:sz w:val="24"/>
          <w:szCs w:val="24"/>
          <w:highlight w:val="yellow"/>
        </w:rPr>
        <w:t>carried</w:t>
      </w:r>
      <w:proofErr w:type="gramEnd"/>
      <w:r w:rsidR="002C193C" w:rsidRPr="009E50EC">
        <w:rPr>
          <w:rFonts w:asciiTheme="minorHAnsi" w:hAnsiTheme="minorHAnsi" w:cstheme="minorHAnsi"/>
          <w:b/>
          <w:bCs/>
          <w:sz w:val="24"/>
          <w:szCs w:val="24"/>
          <w:highlight w:val="yellow"/>
        </w:rPr>
        <w:t xml:space="preserve"> with just </w:t>
      </w:r>
      <w:r w:rsidR="005B2296" w:rsidRPr="009E50EC">
        <w:rPr>
          <w:rFonts w:asciiTheme="minorHAnsi" w:hAnsiTheme="minorHAnsi" w:cstheme="minorHAnsi"/>
          <w:b/>
          <w:bCs/>
          <w:sz w:val="24"/>
          <w:szCs w:val="24"/>
          <w:highlight w:val="yellow"/>
        </w:rPr>
        <w:t>three</w:t>
      </w:r>
      <w:r w:rsidR="002C193C" w:rsidRPr="009E50EC">
        <w:rPr>
          <w:rFonts w:asciiTheme="minorHAnsi" w:hAnsiTheme="minorHAnsi" w:cstheme="minorHAnsi"/>
          <w:b/>
          <w:bCs/>
          <w:sz w:val="24"/>
          <w:szCs w:val="24"/>
          <w:highlight w:val="yellow"/>
        </w:rPr>
        <w:t xml:space="preserve"> dissenting proxy vote</w:t>
      </w:r>
      <w:r w:rsidR="005B2296" w:rsidRPr="009E50EC">
        <w:rPr>
          <w:rFonts w:asciiTheme="minorHAnsi" w:hAnsiTheme="minorHAnsi" w:cstheme="minorHAnsi"/>
          <w:b/>
          <w:bCs/>
          <w:sz w:val="24"/>
          <w:szCs w:val="24"/>
          <w:highlight w:val="yellow"/>
        </w:rPr>
        <w:t>s</w:t>
      </w:r>
      <w:r w:rsidR="002C193C" w:rsidRPr="009E50EC">
        <w:rPr>
          <w:rFonts w:asciiTheme="minorHAnsi" w:hAnsiTheme="minorHAnsi" w:cstheme="minorHAnsi"/>
          <w:b/>
          <w:bCs/>
          <w:sz w:val="24"/>
          <w:szCs w:val="24"/>
          <w:highlight w:val="yellow"/>
        </w:rPr>
        <w:t>.</w:t>
      </w:r>
      <w:r w:rsidR="002C193C" w:rsidRPr="009E50EC">
        <w:rPr>
          <w:rFonts w:asciiTheme="minorHAnsi" w:hAnsiTheme="minorHAnsi" w:cstheme="minorHAnsi"/>
          <w:b/>
          <w:bCs/>
          <w:sz w:val="24"/>
          <w:szCs w:val="24"/>
        </w:rPr>
        <w:t xml:space="preserve"> </w:t>
      </w:r>
    </w:p>
    <w:p w14:paraId="73507464" w14:textId="41FCB7E8" w:rsidR="005111CA" w:rsidRPr="002C193C" w:rsidRDefault="00661906" w:rsidP="005111CA">
      <w:pPr>
        <w:widowControl w:val="0"/>
        <w:autoSpaceDE w:val="0"/>
        <w:autoSpaceDN w:val="0"/>
        <w:adjustRightInd w:val="0"/>
        <w:spacing w:after="0" w:line="240" w:lineRule="auto"/>
        <w:rPr>
          <w:rFonts w:asciiTheme="minorHAnsi" w:hAnsiTheme="minorHAnsi" w:cstheme="minorHAnsi"/>
          <w:sz w:val="24"/>
          <w:szCs w:val="24"/>
        </w:rPr>
      </w:pPr>
      <w:r w:rsidRPr="002C193C">
        <w:rPr>
          <w:rFonts w:asciiTheme="minorHAnsi" w:hAnsiTheme="minorHAnsi" w:cstheme="minorHAnsi"/>
          <w:sz w:val="24"/>
          <w:szCs w:val="24"/>
        </w:rPr>
        <w:t>Proposed Budget</w:t>
      </w:r>
      <w:r w:rsidR="00937E9C" w:rsidRPr="002C193C">
        <w:rPr>
          <w:rFonts w:asciiTheme="minorHAnsi" w:hAnsiTheme="minorHAnsi" w:cstheme="minorHAnsi"/>
          <w:sz w:val="24"/>
          <w:szCs w:val="24"/>
        </w:rPr>
        <w:t xml:space="preserve"> for CY20</w:t>
      </w:r>
      <w:r w:rsidR="002038FD" w:rsidRPr="002C193C">
        <w:rPr>
          <w:rFonts w:asciiTheme="minorHAnsi" w:hAnsiTheme="minorHAnsi" w:cstheme="minorHAnsi"/>
          <w:sz w:val="24"/>
          <w:szCs w:val="24"/>
        </w:rPr>
        <w:t>2</w:t>
      </w:r>
      <w:r w:rsidR="005B2296">
        <w:rPr>
          <w:rFonts w:asciiTheme="minorHAnsi" w:hAnsiTheme="minorHAnsi" w:cstheme="minorHAnsi"/>
          <w:sz w:val="24"/>
          <w:szCs w:val="24"/>
        </w:rPr>
        <w:t>5</w:t>
      </w:r>
      <w:r w:rsidR="005111CA" w:rsidRPr="002C193C">
        <w:rPr>
          <w:rFonts w:asciiTheme="minorHAnsi" w:hAnsiTheme="minorHAnsi" w:cstheme="minorHAnsi"/>
          <w:sz w:val="24"/>
          <w:szCs w:val="24"/>
        </w:rPr>
        <w:t>: (see attachment</w:t>
      </w:r>
      <w:r w:rsidR="00937E9C" w:rsidRPr="002C193C">
        <w:rPr>
          <w:rFonts w:asciiTheme="minorHAnsi" w:hAnsiTheme="minorHAnsi" w:cstheme="minorHAnsi"/>
          <w:sz w:val="24"/>
          <w:szCs w:val="24"/>
        </w:rPr>
        <w:t xml:space="preserve"> “20</w:t>
      </w:r>
      <w:r w:rsidR="002038FD" w:rsidRPr="002C193C">
        <w:rPr>
          <w:rFonts w:asciiTheme="minorHAnsi" w:hAnsiTheme="minorHAnsi" w:cstheme="minorHAnsi"/>
          <w:sz w:val="24"/>
          <w:szCs w:val="24"/>
        </w:rPr>
        <w:t>2</w:t>
      </w:r>
      <w:r w:rsidR="005B2296">
        <w:rPr>
          <w:rFonts w:asciiTheme="minorHAnsi" w:hAnsiTheme="minorHAnsi" w:cstheme="minorHAnsi"/>
          <w:sz w:val="24"/>
          <w:szCs w:val="24"/>
        </w:rPr>
        <w:t>5</w:t>
      </w:r>
      <w:r w:rsidR="00937E9C" w:rsidRPr="002C193C">
        <w:rPr>
          <w:rFonts w:asciiTheme="minorHAnsi" w:hAnsiTheme="minorHAnsi" w:cstheme="minorHAnsi"/>
          <w:sz w:val="24"/>
          <w:szCs w:val="24"/>
        </w:rPr>
        <w:t xml:space="preserve"> Proposed Budget”</w:t>
      </w:r>
      <w:r w:rsidRPr="002C193C">
        <w:rPr>
          <w:rFonts w:asciiTheme="minorHAnsi" w:hAnsiTheme="minorHAnsi" w:cstheme="minorHAnsi"/>
          <w:sz w:val="24"/>
          <w:szCs w:val="24"/>
        </w:rPr>
        <w:t>)</w:t>
      </w:r>
    </w:p>
    <w:p w14:paraId="05489138" w14:textId="75AEC815" w:rsidR="005111CA" w:rsidRPr="002C193C" w:rsidRDefault="002C193C" w:rsidP="005111CA">
      <w:pPr>
        <w:widowControl w:val="0"/>
        <w:numPr>
          <w:ilvl w:val="0"/>
          <w:numId w:val="23"/>
        </w:numPr>
        <w:autoSpaceDE w:val="0"/>
        <w:autoSpaceDN w:val="0"/>
        <w:adjustRightInd w:val="0"/>
        <w:spacing w:after="0" w:line="240" w:lineRule="auto"/>
        <w:rPr>
          <w:rFonts w:asciiTheme="minorHAnsi" w:hAnsiTheme="minorHAnsi" w:cstheme="minorHAnsi"/>
          <w:sz w:val="24"/>
          <w:szCs w:val="24"/>
        </w:rPr>
      </w:pPr>
      <w:r w:rsidRPr="002C193C">
        <w:rPr>
          <w:rFonts w:asciiTheme="minorHAnsi" w:hAnsiTheme="minorHAnsi" w:cstheme="minorHAnsi"/>
          <w:sz w:val="24"/>
          <w:szCs w:val="24"/>
        </w:rPr>
        <w:t>The proposed</w:t>
      </w:r>
      <w:r w:rsidR="005111CA" w:rsidRPr="002C193C">
        <w:rPr>
          <w:rFonts w:asciiTheme="minorHAnsi" w:hAnsiTheme="minorHAnsi" w:cstheme="minorHAnsi"/>
          <w:sz w:val="24"/>
          <w:szCs w:val="24"/>
        </w:rPr>
        <w:t xml:space="preserve"> budg</w:t>
      </w:r>
      <w:r w:rsidR="00937E9C" w:rsidRPr="002C193C">
        <w:rPr>
          <w:rFonts w:asciiTheme="minorHAnsi" w:hAnsiTheme="minorHAnsi" w:cstheme="minorHAnsi"/>
          <w:sz w:val="24"/>
          <w:szCs w:val="24"/>
        </w:rPr>
        <w:t>et for 20</w:t>
      </w:r>
      <w:r w:rsidR="002038FD" w:rsidRPr="002C193C">
        <w:rPr>
          <w:rFonts w:asciiTheme="minorHAnsi" w:hAnsiTheme="minorHAnsi" w:cstheme="minorHAnsi"/>
          <w:sz w:val="24"/>
          <w:szCs w:val="24"/>
        </w:rPr>
        <w:t>2</w:t>
      </w:r>
      <w:r w:rsidR="005B2296">
        <w:rPr>
          <w:rFonts w:asciiTheme="minorHAnsi" w:hAnsiTheme="minorHAnsi" w:cstheme="minorHAnsi"/>
          <w:sz w:val="24"/>
          <w:szCs w:val="24"/>
        </w:rPr>
        <w:t>5</w:t>
      </w:r>
      <w:r w:rsidR="005111CA" w:rsidRPr="002C193C">
        <w:rPr>
          <w:rFonts w:asciiTheme="minorHAnsi" w:hAnsiTheme="minorHAnsi" w:cstheme="minorHAnsi"/>
          <w:sz w:val="24"/>
          <w:szCs w:val="24"/>
        </w:rPr>
        <w:t xml:space="preserve"> was provided and is pending approval by the board at </w:t>
      </w:r>
      <w:r w:rsidR="005F11E7">
        <w:rPr>
          <w:rFonts w:asciiTheme="minorHAnsi" w:hAnsiTheme="minorHAnsi" w:cstheme="minorHAnsi"/>
          <w:sz w:val="24"/>
          <w:szCs w:val="24"/>
        </w:rPr>
        <w:t>the</w:t>
      </w:r>
      <w:r w:rsidR="005111CA" w:rsidRPr="002C193C">
        <w:rPr>
          <w:rFonts w:asciiTheme="minorHAnsi" w:hAnsiTheme="minorHAnsi" w:cstheme="minorHAnsi"/>
          <w:sz w:val="24"/>
          <w:szCs w:val="24"/>
        </w:rPr>
        <w:t xml:space="preserve"> </w:t>
      </w:r>
      <w:proofErr w:type="gramStart"/>
      <w:r w:rsidR="005F11E7">
        <w:rPr>
          <w:rFonts w:asciiTheme="minorHAnsi" w:hAnsiTheme="minorHAnsi" w:cstheme="minorHAnsi"/>
          <w:sz w:val="24"/>
          <w:szCs w:val="24"/>
        </w:rPr>
        <w:t>board</w:t>
      </w:r>
      <w:proofErr w:type="gramEnd"/>
      <w:r w:rsidR="005F11E7">
        <w:rPr>
          <w:rFonts w:asciiTheme="minorHAnsi" w:hAnsiTheme="minorHAnsi" w:cstheme="minorHAnsi"/>
          <w:sz w:val="24"/>
          <w:szCs w:val="24"/>
        </w:rPr>
        <w:t xml:space="preserve"> </w:t>
      </w:r>
      <w:r w:rsidR="005111CA" w:rsidRPr="002C193C">
        <w:rPr>
          <w:rFonts w:asciiTheme="minorHAnsi" w:hAnsiTheme="minorHAnsi" w:cstheme="minorHAnsi"/>
          <w:sz w:val="24"/>
          <w:szCs w:val="24"/>
        </w:rPr>
        <w:t>next meeting.</w:t>
      </w:r>
    </w:p>
    <w:p w14:paraId="53970EC7" w14:textId="31A8918F" w:rsidR="009D5D09" w:rsidRDefault="00937E9C" w:rsidP="00937E9C">
      <w:pPr>
        <w:widowControl w:val="0"/>
        <w:numPr>
          <w:ilvl w:val="1"/>
          <w:numId w:val="23"/>
        </w:numPr>
        <w:autoSpaceDE w:val="0"/>
        <w:autoSpaceDN w:val="0"/>
        <w:adjustRightInd w:val="0"/>
        <w:spacing w:after="0" w:line="240" w:lineRule="auto"/>
        <w:rPr>
          <w:rFonts w:asciiTheme="minorHAnsi" w:hAnsiTheme="minorHAnsi" w:cstheme="minorHAnsi"/>
          <w:sz w:val="24"/>
          <w:szCs w:val="24"/>
        </w:rPr>
      </w:pPr>
      <w:r w:rsidRPr="002C193C">
        <w:rPr>
          <w:rFonts w:asciiTheme="minorHAnsi" w:hAnsiTheme="minorHAnsi" w:cstheme="minorHAnsi"/>
          <w:sz w:val="24"/>
          <w:szCs w:val="24"/>
        </w:rPr>
        <w:t>CY20</w:t>
      </w:r>
      <w:r w:rsidR="002038FD" w:rsidRPr="002C193C">
        <w:rPr>
          <w:rFonts w:asciiTheme="minorHAnsi" w:hAnsiTheme="minorHAnsi" w:cstheme="minorHAnsi"/>
          <w:sz w:val="24"/>
          <w:szCs w:val="24"/>
        </w:rPr>
        <w:t>2</w:t>
      </w:r>
      <w:r w:rsidR="005B2296">
        <w:rPr>
          <w:rFonts w:asciiTheme="minorHAnsi" w:hAnsiTheme="minorHAnsi" w:cstheme="minorHAnsi"/>
          <w:sz w:val="24"/>
          <w:szCs w:val="24"/>
        </w:rPr>
        <w:t>5</w:t>
      </w:r>
      <w:r w:rsidRPr="002C193C">
        <w:rPr>
          <w:rFonts w:asciiTheme="minorHAnsi" w:hAnsiTheme="minorHAnsi" w:cstheme="minorHAnsi"/>
          <w:sz w:val="24"/>
          <w:szCs w:val="24"/>
        </w:rPr>
        <w:t xml:space="preserve"> Budget</w:t>
      </w:r>
      <w:r w:rsidR="00DB17C6" w:rsidRPr="002C193C">
        <w:rPr>
          <w:rFonts w:asciiTheme="minorHAnsi" w:hAnsiTheme="minorHAnsi" w:cstheme="minorHAnsi"/>
          <w:sz w:val="24"/>
          <w:szCs w:val="24"/>
        </w:rPr>
        <w:t xml:space="preserve"> </w:t>
      </w:r>
      <w:r w:rsidR="005B2296">
        <w:rPr>
          <w:rFonts w:asciiTheme="minorHAnsi" w:hAnsiTheme="minorHAnsi" w:cstheme="minorHAnsi"/>
          <w:sz w:val="24"/>
          <w:szCs w:val="24"/>
        </w:rPr>
        <w:t xml:space="preserve">proposal </w:t>
      </w:r>
      <w:r w:rsidR="00DB17C6" w:rsidRPr="002C193C">
        <w:rPr>
          <w:rFonts w:asciiTheme="minorHAnsi" w:hAnsiTheme="minorHAnsi" w:cstheme="minorHAnsi"/>
          <w:sz w:val="24"/>
          <w:szCs w:val="24"/>
        </w:rPr>
        <w:t xml:space="preserve">shows </w:t>
      </w:r>
      <w:r w:rsidR="005F11E7">
        <w:rPr>
          <w:rFonts w:asciiTheme="minorHAnsi" w:hAnsiTheme="minorHAnsi" w:cstheme="minorHAnsi"/>
          <w:sz w:val="24"/>
          <w:szCs w:val="24"/>
        </w:rPr>
        <w:t xml:space="preserve">ordinary </w:t>
      </w:r>
      <w:r w:rsidR="005B2296">
        <w:rPr>
          <w:rFonts w:asciiTheme="minorHAnsi" w:hAnsiTheme="minorHAnsi" w:cstheme="minorHAnsi"/>
          <w:sz w:val="24"/>
          <w:szCs w:val="24"/>
        </w:rPr>
        <w:t>income of $298,786</w:t>
      </w:r>
      <w:r w:rsidR="005F11E7">
        <w:rPr>
          <w:rFonts w:asciiTheme="minorHAnsi" w:hAnsiTheme="minorHAnsi" w:cstheme="minorHAnsi"/>
          <w:sz w:val="24"/>
          <w:szCs w:val="24"/>
        </w:rPr>
        <w:t xml:space="preserve"> and budgeted expenses of $298,786.</w:t>
      </w:r>
    </w:p>
    <w:p w14:paraId="6C4C439C" w14:textId="2AE4E4D5" w:rsidR="005B2296" w:rsidRDefault="005B2296" w:rsidP="005B2296">
      <w:pPr>
        <w:widowControl w:val="0"/>
        <w:numPr>
          <w:ilvl w:val="2"/>
          <w:numId w:val="2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This assumes keeping the monthly HOA fee at $700 per month (or a total of $8,200 annually which reflects a $200 discount for early paymen</w:t>
      </w:r>
      <w:r w:rsidR="005F11E7">
        <w:rPr>
          <w:rFonts w:asciiTheme="minorHAnsi" w:hAnsiTheme="minorHAnsi" w:cstheme="minorHAnsi"/>
          <w:sz w:val="24"/>
          <w:szCs w:val="24"/>
        </w:rPr>
        <w:t>t</w:t>
      </w:r>
      <w:r>
        <w:rPr>
          <w:rFonts w:asciiTheme="minorHAnsi" w:hAnsiTheme="minorHAnsi" w:cstheme="minorHAnsi"/>
          <w:sz w:val="24"/>
          <w:szCs w:val="24"/>
        </w:rPr>
        <w:t>)</w:t>
      </w:r>
    </w:p>
    <w:p w14:paraId="7C9CD201" w14:textId="6FCAA4E5" w:rsidR="002649D7" w:rsidRPr="002C193C" w:rsidRDefault="00661906" w:rsidP="00D603B0">
      <w:pPr>
        <w:widowControl w:val="0"/>
        <w:numPr>
          <w:ilvl w:val="0"/>
          <w:numId w:val="23"/>
        </w:numPr>
        <w:autoSpaceDE w:val="0"/>
        <w:autoSpaceDN w:val="0"/>
        <w:adjustRightInd w:val="0"/>
        <w:spacing w:after="0" w:line="240" w:lineRule="auto"/>
        <w:rPr>
          <w:rFonts w:asciiTheme="minorHAnsi" w:hAnsiTheme="minorHAnsi" w:cstheme="minorHAnsi"/>
          <w:sz w:val="24"/>
          <w:szCs w:val="24"/>
        </w:rPr>
      </w:pPr>
      <w:r w:rsidRPr="002C193C">
        <w:rPr>
          <w:rFonts w:asciiTheme="minorHAnsi" w:hAnsiTheme="minorHAnsi" w:cstheme="minorHAnsi"/>
          <w:sz w:val="24"/>
          <w:szCs w:val="24"/>
        </w:rPr>
        <w:t>Reserve discussion</w:t>
      </w:r>
      <w:r w:rsidR="00D603B0" w:rsidRPr="002C193C">
        <w:rPr>
          <w:rFonts w:asciiTheme="minorHAnsi" w:hAnsiTheme="minorHAnsi" w:cstheme="minorHAnsi"/>
          <w:sz w:val="24"/>
          <w:szCs w:val="24"/>
        </w:rPr>
        <w:t xml:space="preserve"> will follow </w:t>
      </w:r>
      <w:r w:rsidR="005F11E7">
        <w:rPr>
          <w:rFonts w:asciiTheme="minorHAnsi" w:hAnsiTheme="minorHAnsi" w:cstheme="minorHAnsi"/>
          <w:sz w:val="24"/>
          <w:szCs w:val="24"/>
        </w:rPr>
        <w:t>later in the</w:t>
      </w:r>
      <w:r w:rsidR="00D603B0" w:rsidRPr="002C193C">
        <w:rPr>
          <w:rFonts w:asciiTheme="minorHAnsi" w:hAnsiTheme="minorHAnsi" w:cstheme="minorHAnsi"/>
          <w:sz w:val="24"/>
          <w:szCs w:val="24"/>
        </w:rPr>
        <w:t xml:space="preserve"> meeting. </w:t>
      </w:r>
    </w:p>
    <w:p w14:paraId="0D0B940D" w14:textId="77777777" w:rsidR="0041450C" w:rsidRDefault="0041450C" w:rsidP="009238A5">
      <w:pPr>
        <w:widowControl w:val="0"/>
        <w:autoSpaceDE w:val="0"/>
        <w:autoSpaceDN w:val="0"/>
        <w:adjustRightInd w:val="0"/>
        <w:spacing w:after="0" w:line="240" w:lineRule="auto"/>
        <w:rPr>
          <w:rFonts w:ascii="Times New Roman" w:hAnsi="Times New Roman"/>
          <w:sz w:val="24"/>
          <w:szCs w:val="24"/>
        </w:rPr>
      </w:pPr>
    </w:p>
    <w:p w14:paraId="45CD8BF7" w14:textId="77777777" w:rsidR="005B2296" w:rsidRDefault="009238A5" w:rsidP="009238A5">
      <w:pPr>
        <w:pStyle w:val="NoSpacing"/>
        <w:rPr>
          <w:rFonts w:ascii="Times New Roman" w:hAnsi="Times New Roman"/>
        </w:rPr>
      </w:pPr>
      <w:r w:rsidRPr="009238A5">
        <w:rPr>
          <w:b/>
          <w:sz w:val="24"/>
          <w:szCs w:val="24"/>
          <w:u w:val="single"/>
        </w:rPr>
        <w:t xml:space="preserve">Rental </w:t>
      </w:r>
      <w:r w:rsidR="004C345F">
        <w:rPr>
          <w:b/>
          <w:sz w:val="24"/>
          <w:szCs w:val="24"/>
          <w:u w:val="single"/>
        </w:rPr>
        <w:t xml:space="preserve">Group </w:t>
      </w:r>
      <w:r w:rsidRPr="009238A5">
        <w:rPr>
          <w:b/>
          <w:sz w:val="24"/>
          <w:szCs w:val="24"/>
          <w:u w:val="single"/>
        </w:rPr>
        <w:t>Report:</w:t>
      </w:r>
      <w:r>
        <w:rPr>
          <w:rFonts w:ascii="Times New Roman" w:hAnsi="Times New Roman"/>
        </w:rPr>
        <w:t xml:space="preserve">  </w:t>
      </w:r>
    </w:p>
    <w:p w14:paraId="421962AF" w14:textId="780CA2C7" w:rsidR="005B2296" w:rsidRDefault="005B2296" w:rsidP="009238A5">
      <w:pPr>
        <w:pStyle w:val="NoSpacing"/>
        <w:rPr>
          <w:rFonts w:asciiTheme="minorHAnsi" w:hAnsiTheme="minorHAnsi" w:cstheme="minorHAnsi"/>
          <w:sz w:val="24"/>
          <w:szCs w:val="24"/>
        </w:rPr>
      </w:pPr>
      <w:r>
        <w:rPr>
          <w:rFonts w:asciiTheme="minorHAnsi" w:hAnsiTheme="minorHAnsi" w:cstheme="minorHAnsi"/>
          <w:sz w:val="24"/>
          <w:szCs w:val="24"/>
        </w:rPr>
        <w:t xml:space="preserve">The rental group had not met yet so there was no rental group report at the annual meeting.  The notes from the subsequent rental group meeting which followed the annual meeting will be sent out separately.  </w:t>
      </w:r>
    </w:p>
    <w:p w14:paraId="0E27B00A" w14:textId="77777777" w:rsidR="00DC4E17" w:rsidRPr="000219F6" w:rsidRDefault="00DC4E17" w:rsidP="005241CD">
      <w:pPr>
        <w:pStyle w:val="NoSpacing"/>
        <w:rPr>
          <w:rFonts w:asciiTheme="minorHAnsi" w:hAnsiTheme="minorHAnsi" w:cstheme="minorHAnsi"/>
          <w:sz w:val="24"/>
          <w:szCs w:val="24"/>
        </w:rPr>
      </w:pPr>
    </w:p>
    <w:p w14:paraId="7031FC03" w14:textId="77777777" w:rsidR="00DC4E17" w:rsidRPr="00E62101" w:rsidRDefault="005E4FA8" w:rsidP="003206ED">
      <w:pPr>
        <w:pStyle w:val="NoSpacing"/>
        <w:rPr>
          <w:rFonts w:asciiTheme="minorHAnsi" w:hAnsiTheme="minorHAnsi" w:cstheme="minorHAnsi"/>
          <w:sz w:val="24"/>
          <w:szCs w:val="24"/>
        </w:rPr>
      </w:pPr>
      <w:r w:rsidRPr="00040D87">
        <w:rPr>
          <w:rFonts w:cs="Calibri"/>
          <w:b/>
          <w:bCs/>
          <w:sz w:val="24"/>
          <w:szCs w:val="24"/>
          <w:u w:val="single"/>
        </w:rPr>
        <w:t>Manager</w:t>
      </w:r>
      <w:r w:rsidR="005101F7" w:rsidRPr="00040D87">
        <w:rPr>
          <w:rFonts w:cs="Calibri"/>
          <w:b/>
          <w:bCs/>
          <w:sz w:val="24"/>
          <w:szCs w:val="24"/>
          <w:u w:val="single"/>
        </w:rPr>
        <w:t>’</w:t>
      </w:r>
      <w:r w:rsidRPr="00040D87">
        <w:rPr>
          <w:rFonts w:cs="Calibri"/>
          <w:b/>
          <w:bCs/>
          <w:sz w:val="24"/>
          <w:szCs w:val="24"/>
          <w:u w:val="single"/>
        </w:rPr>
        <w:t>s</w:t>
      </w:r>
      <w:r w:rsidR="009238A5">
        <w:rPr>
          <w:rFonts w:cs="Calibri"/>
          <w:b/>
          <w:bCs/>
          <w:sz w:val="24"/>
          <w:szCs w:val="24"/>
          <w:u w:val="single"/>
        </w:rPr>
        <w:t xml:space="preserve"> Report:</w:t>
      </w:r>
      <w:r w:rsidR="0087718D">
        <w:rPr>
          <w:rFonts w:cs="Calibri"/>
          <w:b/>
          <w:bCs/>
          <w:sz w:val="24"/>
          <w:szCs w:val="24"/>
          <w:u w:val="single"/>
        </w:rPr>
        <w:t xml:space="preserve"> </w:t>
      </w:r>
      <w:r w:rsidRPr="00040D87">
        <w:rPr>
          <w:rFonts w:ascii="Times New Roman" w:hAnsi="Times New Roman"/>
          <w:sz w:val="24"/>
          <w:szCs w:val="24"/>
        </w:rPr>
        <w:t xml:space="preserve"> </w:t>
      </w:r>
      <w:r w:rsidR="001A4E6A" w:rsidRPr="00E62101">
        <w:rPr>
          <w:rFonts w:asciiTheme="minorHAnsi" w:hAnsiTheme="minorHAnsi" w:cstheme="minorHAnsi"/>
          <w:sz w:val="24"/>
          <w:szCs w:val="24"/>
        </w:rPr>
        <w:t>Dustin and Nikki Gunter</w:t>
      </w:r>
    </w:p>
    <w:p w14:paraId="435563E4" w14:textId="2651DF42" w:rsidR="00F32BCB" w:rsidRDefault="00F32BCB" w:rsidP="00FA603D">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Dustin mentioned that he constantly strives to keep everything clean, but obviously the hurricane has affected the current appearance. </w:t>
      </w:r>
    </w:p>
    <w:p w14:paraId="388DC472" w14:textId="0FF7CFB1" w:rsidR="00F32BCB" w:rsidRDefault="00F32BCB" w:rsidP="00FA603D">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Sea Grapes and Palm trees were recently trimmed but look rough post storm.</w:t>
      </w:r>
    </w:p>
    <w:p w14:paraId="39282142" w14:textId="73B0EFFB" w:rsidR="00F32BCB" w:rsidRDefault="00F32BCB" w:rsidP="00FA603D">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Update on Hot Water heaters.  </w:t>
      </w:r>
    </w:p>
    <w:p w14:paraId="473F76E2" w14:textId="4C24CE51"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If your hot water heater is 10 years old or older you will get a notice </w:t>
      </w:r>
      <w:r w:rsidR="005F11E7">
        <w:rPr>
          <w:rFonts w:asciiTheme="minorHAnsi" w:hAnsiTheme="minorHAnsi" w:cstheme="minorHAnsi"/>
          <w:sz w:val="24"/>
          <w:szCs w:val="24"/>
        </w:rPr>
        <w:t>t</w:t>
      </w:r>
      <w:r>
        <w:rPr>
          <w:rFonts w:asciiTheme="minorHAnsi" w:hAnsiTheme="minorHAnsi" w:cstheme="minorHAnsi"/>
          <w:sz w:val="24"/>
          <w:szCs w:val="24"/>
        </w:rPr>
        <w:t>hat replacement will be needed soon</w:t>
      </w:r>
    </w:p>
    <w:p w14:paraId="291E18C2" w14:textId="77777777" w:rsidR="00F32BCB" w:rsidRDefault="00F32BCB" w:rsidP="00F32BC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Elevator maintenance:  </w:t>
      </w:r>
    </w:p>
    <w:p w14:paraId="17956D0E" w14:textId="77777777"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hydraulic fluid and seals updated.</w:t>
      </w:r>
    </w:p>
    <w:p w14:paraId="090BB6F5" w14:textId="634F780C"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Added a solid-state starter that provides smoother operation. </w:t>
      </w:r>
    </w:p>
    <w:p w14:paraId="44D7A9CC" w14:textId="368C927C" w:rsidR="00F32BCB" w:rsidRDefault="00F32BCB" w:rsidP="00F32BC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Beach access </w:t>
      </w:r>
      <w:proofErr w:type="gramStart"/>
      <w:r>
        <w:rPr>
          <w:rFonts w:asciiTheme="minorHAnsi" w:hAnsiTheme="minorHAnsi" w:cstheme="minorHAnsi"/>
          <w:sz w:val="24"/>
          <w:szCs w:val="24"/>
        </w:rPr>
        <w:t>gate has</w:t>
      </w:r>
      <w:proofErr w:type="gramEnd"/>
      <w:r>
        <w:rPr>
          <w:rFonts w:asciiTheme="minorHAnsi" w:hAnsiTheme="minorHAnsi" w:cstheme="minorHAnsi"/>
          <w:sz w:val="24"/>
          <w:szCs w:val="24"/>
        </w:rPr>
        <w:t xml:space="preserve"> been helping to control the unwanted traffic. </w:t>
      </w:r>
    </w:p>
    <w:p w14:paraId="33936545" w14:textId="3F59AD66"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Reminder that the code (1768) is the same for all gates on property.</w:t>
      </w:r>
    </w:p>
    <w:p w14:paraId="47328B43" w14:textId="20E8E8F7" w:rsidR="005D52AA" w:rsidRPr="005D52AA" w:rsidRDefault="009E50EC" w:rsidP="005D52AA">
      <w:pPr>
        <w:numPr>
          <w:ilvl w:val="0"/>
          <w:numId w:val="25"/>
        </w:numPr>
        <w:spacing w:after="0" w:line="240" w:lineRule="auto"/>
        <w:rPr>
          <w:rFonts w:asciiTheme="minorHAnsi" w:hAnsiTheme="minorHAnsi" w:cstheme="minorHAnsi"/>
          <w:sz w:val="24"/>
          <w:szCs w:val="24"/>
        </w:rPr>
      </w:pPr>
      <w:r w:rsidRPr="005D52AA">
        <w:rPr>
          <w:rFonts w:asciiTheme="minorHAnsi" w:hAnsiTheme="minorHAnsi" w:cstheme="minorHAnsi"/>
          <w:sz w:val="24"/>
          <w:szCs w:val="24"/>
        </w:rPr>
        <w:t>The shower</w:t>
      </w:r>
      <w:r w:rsidR="005D52AA" w:rsidRPr="005D52AA">
        <w:rPr>
          <w:rFonts w:asciiTheme="minorHAnsi" w:hAnsiTheme="minorHAnsi" w:cstheme="minorHAnsi"/>
          <w:sz w:val="24"/>
          <w:szCs w:val="24"/>
        </w:rPr>
        <w:t xml:space="preserve"> pole at the pool has been replaced and looks much better. </w:t>
      </w:r>
    </w:p>
    <w:p w14:paraId="24F7647D" w14:textId="3696F5C6" w:rsidR="00F32BCB" w:rsidRDefault="00F32BCB" w:rsidP="00F32BC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Sprinkler head replacement and maintenance is an ongoing item</w:t>
      </w:r>
    </w:p>
    <w:p w14:paraId="63044DC6" w14:textId="2422FBC4"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replaced the pump for the sprinklers as well as the control valve. </w:t>
      </w:r>
    </w:p>
    <w:p w14:paraId="33FAB2AE" w14:textId="337D0CD6" w:rsidR="00F32BCB" w:rsidRDefault="00F32BCB" w:rsidP="00F32BC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Hurricane cleanup</w:t>
      </w:r>
    </w:p>
    <w:p w14:paraId="54A0DBFF" w14:textId="2B280928"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John and Beth Corso and Mark Maler were all called out for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their help with cleaning up all of the debris post storm. </w:t>
      </w:r>
    </w:p>
    <w:p w14:paraId="6026D016" w14:textId="3B68BBFE"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Soffits and metal facia work in progress</w:t>
      </w:r>
    </w:p>
    <w:p w14:paraId="070365CE" w14:textId="7B0BB27A" w:rsidR="00F32BCB" w:rsidRDefault="00F32BCB"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Only four units needed any dry wall cutting and replacement from </w:t>
      </w:r>
      <w:r w:rsidR="005D52AA">
        <w:rPr>
          <w:rFonts w:asciiTheme="minorHAnsi" w:hAnsiTheme="minorHAnsi" w:cstheme="minorHAnsi"/>
          <w:sz w:val="24"/>
          <w:szCs w:val="24"/>
        </w:rPr>
        <w:t xml:space="preserve">water intrusion from </w:t>
      </w:r>
      <w:r>
        <w:rPr>
          <w:rFonts w:asciiTheme="minorHAnsi" w:hAnsiTheme="minorHAnsi" w:cstheme="minorHAnsi"/>
          <w:sz w:val="24"/>
          <w:szCs w:val="24"/>
        </w:rPr>
        <w:t xml:space="preserve">this storm. </w:t>
      </w:r>
    </w:p>
    <w:p w14:paraId="24AA68BE" w14:textId="6FB9F09C" w:rsidR="005D52AA" w:rsidRDefault="005D52AA"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managers do a good job of keeping ServiceMaster honest in the work estimates that they perform. </w:t>
      </w:r>
    </w:p>
    <w:p w14:paraId="697CF99B" w14:textId="4105D4EA" w:rsidR="005D52AA" w:rsidRDefault="005D52AA" w:rsidP="00F32BCB">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found that pool noodles help curtail water intrusion so we will try to keep those on hand along with “hurricane towels”. </w:t>
      </w:r>
    </w:p>
    <w:p w14:paraId="1E8B8D78" w14:textId="636329A3" w:rsidR="005D52AA" w:rsidRDefault="005D52AA" w:rsidP="005D52AA">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Overall the Watermark is in good shape and we are beginning the already scheduled restoration.</w:t>
      </w:r>
    </w:p>
    <w:p w14:paraId="56D93486" w14:textId="6AD18A02" w:rsidR="005D52AA" w:rsidRDefault="005D52AA" w:rsidP="005D52AA">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have been in touch with our Engineer for the building to make sure </w:t>
      </w:r>
      <w:r w:rsidR="005F11E7">
        <w:rPr>
          <w:rFonts w:asciiTheme="minorHAnsi" w:hAnsiTheme="minorHAnsi" w:cstheme="minorHAnsi"/>
          <w:sz w:val="24"/>
          <w:szCs w:val="24"/>
        </w:rPr>
        <w:t xml:space="preserve">to </w:t>
      </w:r>
      <w:r>
        <w:rPr>
          <w:rFonts w:asciiTheme="minorHAnsi" w:hAnsiTheme="minorHAnsi" w:cstheme="minorHAnsi"/>
          <w:sz w:val="24"/>
          <w:szCs w:val="24"/>
        </w:rPr>
        <w:t>keep up with the threshold reporting during the restoration.</w:t>
      </w:r>
    </w:p>
    <w:p w14:paraId="05CFC918" w14:textId="645FFC52" w:rsidR="005D52AA" w:rsidRDefault="005D52AA" w:rsidP="005D52AA">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Our insurance company stopped by and were pleased with the minimum amount of damage seen.</w:t>
      </w:r>
    </w:p>
    <w:p w14:paraId="5FAABC1B" w14:textId="6FB72B7D" w:rsidR="005D52AA" w:rsidRDefault="005D52AA" w:rsidP="005D52AA">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They also informed us that we will be receiving sand replenishment in 2025. </w:t>
      </w:r>
    </w:p>
    <w:p w14:paraId="306A9CE4" w14:textId="1CDE869B" w:rsidR="005D52AA" w:rsidRDefault="005D52AA" w:rsidP="005D52AA">
      <w:pPr>
        <w:numPr>
          <w:ilvl w:val="2"/>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are cautiously optimistic that this will happen. </w:t>
      </w:r>
    </w:p>
    <w:p w14:paraId="171E2780" w14:textId="67BDE67C" w:rsidR="00F32BCB" w:rsidRDefault="005D52AA" w:rsidP="00CF403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 A question was asked as to whether or not we have a generator on premises and the answer is no. </w:t>
      </w:r>
    </w:p>
    <w:p w14:paraId="620EB40A" w14:textId="32122CAD" w:rsidR="00CF403B" w:rsidRDefault="00CF403B" w:rsidP="00CF403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question was asked regarding </w:t>
      </w:r>
      <w:proofErr w:type="gramStart"/>
      <w:r>
        <w:rPr>
          <w:rFonts w:asciiTheme="minorHAnsi" w:hAnsiTheme="minorHAnsi" w:cstheme="minorHAnsi"/>
          <w:sz w:val="24"/>
          <w:szCs w:val="24"/>
        </w:rPr>
        <w:t>whether or not</w:t>
      </w:r>
      <w:proofErr w:type="gramEnd"/>
      <w:r>
        <w:rPr>
          <w:rFonts w:asciiTheme="minorHAnsi" w:hAnsiTheme="minorHAnsi" w:cstheme="minorHAnsi"/>
          <w:sz w:val="24"/>
          <w:szCs w:val="24"/>
        </w:rPr>
        <w:t xml:space="preserve"> our insurance covered the repairs needed from the storm, but the total cost of repairs was well below our deductible so the answer is no. </w:t>
      </w:r>
    </w:p>
    <w:p w14:paraId="214946BC" w14:textId="3BE999B7" w:rsidR="000421A2" w:rsidRDefault="000421A2" w:rsidP="00CF403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Question raised about the lighting on the walkways and in the stairwells and Dustin said all have been replaced and if anyone notices issues to please contact him.</w:t>
      </w:r>
    </w:p>
    <w:p w14:paraId="198B3554" w14:textId="435D9383" w:rsidR="000421A2" w:rsidRDefault="000421A2" w:rsidP="00CF403B">
      <w:pPr>
        <w:numPr>
          <w:ilvl w:val="0"/>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Observation made that streetlights appear to be burned out in front of our building resulting in it being extremely dark.  </w:t>
      </w:r>
    </w:p>
    <w:p w14:paraId="6F53A5D2" w14:textId="517E5DD3" w:rsidR="000421A2" w:rsidRDefault="000421A2" w:rsidP="000421A2">
      <w:pPr>
        <w:numPr>
          <w:ilvl w:val="1"/>
          <w:numId w:val="25"/>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 will contact the city to see what can be done. </w:t>
      </w:r>
    </w:p>
    <w:p w14:paraId="41418A8E" w14:textId="77777777" w:rsidR="000421A2" w:rsidRPr="00CF403B" w:rsidRDefault="000421A2" w:rsidP="000421A2">
      <w:pPr>
        <w:spacing w:after="0" w:line="240" w:lineRule="auto"/>
        <w:rPr>
          <w:rFonts w:asciiTheme="minorHAnsi" w:hAnsiTheme="minorHAnsi" w:cstheme="minorHAnsi"/>
          <w:sz w:val="24"/>
          <w:szCs w:val="24"/>
        </w:rPr>
      </w:pPr>
    </w:p>
    <w:p w14:paraId="76724C43" w14:textId="33AD3B0F" w:rsidR="001176FF" w:rsidRDefault="001176FF" w:rsidP="00E52CD4">
      <w:pPr>
        <w:pStyle w:val="Standard"/>
        <w:rPr>
          <w:rFonts w:ascii="Calibri" w:hAnsi="Calibri" w:cs="Calibri"/>
          <w:b/>
          <w:u w:val="single"/>
        </w:rPr>
      </w:pPr>
      <w:r>
        <w:rPr>
          <w:rFonts w:ascii="Calibri" w:hAnsi="Calibri" w:cs="Calibri"/>
          <w:b/>
          <w:u w:val="single"/>
        </w:rPr>
        <w:t>Old Business</w:t>
      </w:r>
    </w:p>
    <w:p w14:paraId="2A636A7A" w14:textId="20BB9D70" w:rsidR="001176FF" w:rsidRPr="000421A2" w:rsidRDefault="000421A2" w:rsidP="001176FF">
      <w:pPr>
        <w:pStyle w:val="Standard"/>
        <w:numPr>
          <w:ilvl w:val="0"/>
          <w:numId w:val="47"/>
        </w:numPr>
        <w:rPr>
          <w:rFonts w:ascii="Calibri" w:hAnsi="Calibri" w:cs="Calibri"/>
          <w:b/>
          <w:u w:val="single"/>
        </w:rPr>
      </w:pPr>
      <w:r>
        <w:rPr>
          <w:rFonts w:ascii="Calibri" w:hAnsi="Calibri" w:cs="Calibri"/>
          <w:bCs/>
        </w:rPr>
        <w:t>FAQ’s and Rules and Regulations updates</w:t>
      </w:r>
    </w:p>
    <w:p w14:paraId="1E762439" w14:textId="3EBED520" w:rsidR="000421A2" w:rsidRPr="000421A2" w:rsidRDefault="000421A2" w:rsidP="000421A2">
      <w:pPr>
        <w:pStyle w:val="Standard"/>
        <w:numPr>
          <w:ilvl w:val="1"/>
          <w:numId w:val="47"/>
        </w:numPr>
        <w:rPr>
          <w:rFonts w:ascii="Calibri" w:hAnsi="Calibri" w:cs="Calibri"/>
          <w:b/>
          <w:u w:val="single"/>
        </w:rPr>
      </w:pPr>
      <w:r>
        <w:rPr>
          <w:rFonts w:ascii="Calibri" w:hAnsi="Calibri" w:cs="Calibri"/>
          <w:bCs/>
        </w:rPr>
        <w:t>FAQ’s update was simply to include the updated reserves requirements</w:t>
      </w:r>
    </w:p>
    <w:p w14:paraId="2D215EEF" w14:textId="5B440976" w:rsidR="000421A2" w:rsidRDefault="000421A2" w:rsidP="000421A2">
      <w:pPr>
        <w:pStyle w:val="Standard"/>
        <w:numPr>
          <w:ilvl w:val="1"/>
          <w:numId w:val="47"/>
        </w:numPr>
        <w:rPr>
          <w:rFonts w:ascii="Calibri" w:hAnsi="Calibri" w:cs="Calibri"/>
          <w:b/>
          <w:u w:val="single"/>
        </w:rPr>
      </w:pPr>
      <w:r>
        <w:rPr>
          <w:rFonts w:ascii="Calibri" w:hAnsi="Calibri" w:cs="Calibri"/>
          <w:bCs/>
        </w:rPr>
        <w:t>No changes to the Rules and Regulations.</w:t>
      </w:r>
    </w:p>
    <w:p w14:paraId="1B0601D2" w14:textId="7161F647" w:rsidR="000421A2" w:rsidRPr="000421A2" w:rsidRDefault="000421A2" w:rsidP="000421A2">
      <w:pPr>
        <w:pStyle w:val="Standard"/>
        <w:numPr>
          <w:ilvl w:val="1"/>
          <w:numId w:val="47"/>
        </w:numPr>
        <w:rPr>
          <w:rFonts w:ascii="Calibri" w:hAnsi="Calibri" w:cs="Calibri"/>
          <w:b/>
          <w:u w:val="single"/>
        </w:rPr>
      </w:pPr>
      <w:r>
        <w:rPr>
          <w:rFonts w:ascii="Calibri" w:hAnsi="Calibri" w:cs="Calibri"/>
          <w:bCs/>
        </w:rPr>
        <w:t xml:space="preserve">Question was asked as to the rule that owners can’t use the facilities if they have tenants renting their unit. </w:t>
      </w:r>
    </w:p>
    <w:p w14:paraId="53C070A2" w14:textId="758268D9" w:rsidR="000421A2" w:rsidRPr="008C7795" w:rsidRDefault="000421A2" w:rsidP="000421A2">
      <w:pPr>
        <w:pStyle w:val="Standard"/>
        <w:numPr>
          <w:ilvl w:val="2"/>
          <w:numId w:val="47"/>
        </w:numPr>
        <w:rPr>
          <w:rFonts w:ascii="Calibri" w:hAnsi="Calibri" w:cs="Calibri"/>
          <w:b/>
          <w:u w:val="single"/>
        </w:rPr>
      </w:pPr>
      <w:r>
        <w:rPr>
          <w:rFonts w:ascii="Calibri" w:hAnsi="Calibri" w:cs="Calibri"/>
          <w:bCs/>
        </w:rPr>
        <w:t xml:space="preserve">This rule was added due to the congestion in both the parking lot and the pool area during busy times when both renters and owners were on premises from the common unit. </w:t>
      </w:r>
    </w:p>
    <w:p w14:paraId="5343F7F1" w14:textId="62B67343" w:rsidR="008C7795" w:rsidRPr="008C7795" w:rsidRDefault="008C7795" w:rsidP="000421A2">
      <w:pPr>
        <w:pStyle w:val="Standard"/>
        <w:numPr>
          <w:ilvl w:val="2"/>
          <w:numId w:val="47"/>
        </w:numPr>
        <w:rPr>
          <w:rFonts w:ascii="Calibri" w:hAnsi="Calibri" w:cs="Calibri"/>
          <w:b/>
          <w:u w:val="single"/>
        </w:rPr>
      </w:pPr>
      <w:r>
        <w:rPr>
          <w:rFonts w:ascii="Calibri" w:hAnsi="Calibri" w:cs="Calibri"/>
          <w:bCs/>
        </w:rPr>
        <w:t>The problem is most pronounced during the holidays and summer times.</w:t>
      </w:r>
    </w:p>
    <w:p w14:paraId="599D52CC" w14:textId="3A4CB59C" w:rsidR="008C7795" w:rsidRPr="008C7795" w:rsidRDefault="008C7795" w:rsidP="000421A2">
      <w:pPr>
        <w:pStyle w:val="Standard"/>
        <w:numPr>
          <w:ilvl w:val="2"/>
          <w:numId w:val="47"/>
        </w:numPr>
        <w:rPr>
          <w:rFonts w:ascii="Calibri" w:hAnsi="Calibri" w:cs="Calibri"/>
          <w:b/>
          <w:u w:val="single"/>
        </w:rPr>
      </w:pPr>
      <w:r>
        <w:rPr>
          <w:rFonts w:ascii="Calibri" w:hAnsi="Calibri" w:cs="Calibri"/>
          <w:bCs/>
        </w:rPr>
        <w:t xml:space="preserve">This </w:t>
      </w:r>
      <w:proofErr w:type="gramStart"/>
      <w:r>
        <w:rPr>
          <w:rFonts w:ascii="Calibri" w:hAnsi="Calibri" w:cs="Calibri"/>
          <w:bCs/>
        </w:rPr>
        <w:t>particular issue</w:t>
      </w:r>
      <w:proofErr w:type="gramEnd"/>
      <w:r>
        <w:rPr>
          <w:rFonts w:ascii="Calibri" w:hAnsi="Calibri" w:cs="Calibri"/>
          <w:bCs/>
        </w:rPr>
        <w:t xml:space="preserve"> will be discussed by the board. </w:t>
      </w:r>
    </w:p>
    <w:p w14:paraId="44100C25" w14:textId="62B56D68" w:rsidR="008C7795" w:rsidRPr="008C7795" w:rsidRDefault="008C7795" w:rsidP="008C7795">
      <w:pPr>
        <w:pStyle w:val="Standard"/>
        <w:numPr>
          <w:ilvl w:val="3"/>
          <w:numId w:val="47"/>
        </w:numPr>
        <w:rPr>
          <w:rFonts w:ascii="Calibri" w:hAnsi="Calibri" w:cs="Calibri"/>
          <w:b/>
          <w:u w:val="single"/>
        </w:rPr>
      </w:pPr>
      <w:r>
        <w:rPr>
          <w:rFonts w:ascii="Calibri" w:hAnsi="Calibri" w:cs="Calibri"/>
          <w:bCs/>
        </w:rPr>
        <w:t>Nikki will check to see if this is in our HOA documents</w:t>
      </w:r>
    </w:p>
    <w:p w14:paraId="32D7DAD9" w14:textId="78520036" w:rsidR="000421A2" w:rsidRPr="008C7795" w:rsidRDefault="000421A2" w:rsidP="000421A2">
      <w:pPr>
        <w:pStyle w:val="Standard"/>
        <w:numPr>
          <w:ilvl w:val="1"/>
          <w:numId w:val="47"/>
        </w:numPr>
        <w:rPr>
          <w:rFonts w:ascii="Calibri" w:hAnsi="Calibri" w:cs="Calibri"/>
          <w:b/>
          <w:u w:val="single"/>
        </w:rPr>
      </w:pPr>
      <w:proofErr w:type="gramStart"/>
      <w:r>
        <w:rPr>
          <w:rFonts w:ascii="Calibri" w:hAnsi="Calibri" w:cs="Calibri"/>
          <w:bCs/>
        </w:rPr>
        <w:t>Both of these</w:t>
      </w:r>
      <w:proofErr w:type="gramEnd"/>
      <w:r w:rsidR="008C7795">
        <w:rPr>
          <w:rFonts w:ascii="Calibri" w:hAnsi="Calibri" w:cs="Calibri"/>
          <w:bCs/>
        </w:rPr>
        <w:t xml:space="preserve"> items</w:t>
      </w:r>
      <w:r>
        <w:rPr>
          <w:rFonts w:ascii="Calibri" w:hAnsi="Calibri" w:cs="Calibri"/>
          <w:bCs/>
        </w:rPr>
        <w:t xml:space="preserve"> will be discussed in the board meeting following.</w:t>
      </w:r>
    </w:p>
    <w:p w14:paraId="17FB4DE6" w14:textId="77777777" w:rsidR="008C7795" w:rsidRPr="000421A2" w:rsidRDefault="008C7795" w:rsidP="008C7795">
      <w:pPr>
        <w:pStyle w:val="Standard"/>
        <w:ind w:left="1440"/>
        <w:rPr>
          <w:rFonts w:ascii="Calibri" w:hAnsi="Calibri" w:cs="Calibri"/>
          <w:b/>
          <w:u w:val="single"/>
        </w:rPr>
      </w:pPr>
    </w:p>
    <w:p w14:paraId="5AEA5F81" w14:textId="223E0AD2" w:rsidR="000421A2" w:rsidRPr="009E50EC" w:rsidRDefault="009E50EC" w:rsidP="000421A2">
      <w:pPr>
        <w:pStyle w:val="Standard"/>
        <w:rPr>
          <w:rFonts w:ascii="Calibri" w:hAnsi="Calibri" w:cs="Calibri"/>
          <w:b/>
        </w:rPr>
      </w:pPr>
      <w:r w:rsidRPr="009E50EC">
        <w:rPr>
          <w:rFonts w:ascii="Calibri" w:hAnsi="Calibri" w:cs="Calibri"/>
          <w:b/>
          <w:highlight w:val="yellow"/>
        </w:rPr>
        <w:t>*</w:t>
      </w:r>
      <w:r w:rsidR="000421A2" w:rsidRPr="009E50EC">
        <w:rPr>
          <w:rFonts w:ascii="Calibri" w:hAnsi="Calibri" w:cs="Calibri"/>
          <w:b/>
          <w:highlight w:val="yellow"/>
        </w:rPr>
        <w:t xml:space="preserve">Motion made by Harold Anness to </w:t>
      </w:r>
      <w:r w:rsidR="008C7795" w:rsidRPr="009E50EC">
        <w:rPr>
          <w:rFonts w:ascii="Calibri" w:hAnsi="Calibri" w:cs="Calibri"/>
          <w:b/>
          <w:highlight w:val="yellow"/>
        </w:rPr>
        <w:t>table the discussion and move discussion to the board meeting.  Seconded by Ron Laramy.  Motion carried unanimously.</w:t>
      </w:r>
      <w:r w:rsidR="008C7795" w:rsidRPr="009E50EC">
        <w:rPr>
          <w:rFonts w:ascii="Calibri" w:hAnsi="Calibri" w:cs="Calibri"/>
          <w:b/>
        </w:rPr>
        <w:t xml:space="preserve"> </w:t>
      </w:r>
    </w:p>
    <w:p w14:paraId="67099547" w14:textId="77777777" w:rsidR="008C7795" w:rsidRPr="001176FF" w:rsidRDefault="008C7795" w:rsidP="000421A2">
      <w:pPr>
        <w:pStyle w:val="Standard"/>
        <w:rPr>
          <w:rFonts w:ascii="Calibri" w:hAnsi="Calibri" w:cs="Calibri"/>
          <w:b/>
          <w:u w:val="single"/>
        </w:rPr>
      </w:pPr>
    </w:p>
    <w:p w14:paraId="69AC0F0B" w14:textId="59D2FE57" w:rsidR="008C7795" w:rsidRDefault="00285DDF" w:rsidP="008C7795">
      <w:pPr>
        <w:spacing w:after="0" w:line="240" w:lineRule="auto"/>
        <w:rPr>
          <w:rFonts w:eastAsia="Times New Roman"/>
          <w:bCs/>
          <w:sz w:val="24"/>
          <w:szCs w:val="24"/>
        </w:rPr>
      </w:pPr>
      <w:r>
        <w:rPr>
          <w:rFonts w:eastAsia="Times New Roman"/>
          <w:b/>
          <w:bCs/>
          <w:sz w:val="24"/>
          <w:szCs w:val="24"/>
          <w:u w:val="single"/>
        </w:rPr>
        <w:t>New Business:</w:t>
      </w:r>
      <w:r>
        <w:rPr>
          <w:rFonts w:eastAsia="Times New Roman"/>
          <w:bCs/>
          <w:sz w:val="24"/>
          <w:szCs w:val="24"/>
        </w:rPr>
        <w:t xml:space="preserve">   </w:t>
      </w:r>
      <w:bookmarkStart w:id="0" w:name="_Hlk497609831"/>
    </w:p>
    <w:p w14:paraId="1D747D67" w14:textId="3838B751" w:rsidR="008C7795" w:rsidRPr="008C7795" w:rsidRDefault="008C7795" w:rsidP="008C7795">
      <w:pPr>
        <w:pStyle w:val="ListParagraph"/>
        <w:numPr>
          <w:ilvl w:val="0"/>
          <w:numId w:val="49"/>
        </w:numPr>
        <w:rPr>
          <w:bCs/>
        </w:rPr>
      </w:pPr>
      <w:r>
        <w:rPr>
          <w:rFonts w:asciiTheme="minorHAnsi" w:hAnsiTheme="minorHAnsi" w:cstheme="minorHAnsi"/>
          <w:bCs/>
        </w:rPr>
        <w:t>Review the vote for new balcony and walkway color</w:t>
      </w:r>
    </w:p>
    <w:p w14:paraId="05AF4E33" w14:textId="77777777" w:rsidR="008C7795" w:rsidRPr="008C7795" w:rsidRDefault="008C7795" w:rsidP="008C7795">
      <w:pPr>
        <w:pStyle w:val="ListParagraph"/>
        <w:numPr>
          <w:ilvl w:val="1"/>
          <w:numId w:val="49"/>
        </w:numPr>
        <w:rPr>
          <w:bCs/>
        </w:rPr>
      </w:pPr>
      <w:r>
        <w:rPr>
          <w:rFonts w:asciiTheme="minorHAnsi" w:hAnsiTheme="minorHAnsi" w:cstheme="minorHAnsi"/>
          <w:bCs/>
        </w:rPr>
        <w:t xml:space="preserve">As most have noticed, the current color on the walkways and balconies </w:t>
      </w:r>
      <w:proofErr w:type="gramStart"/>
      <w:r>
        <w:rPr>
          <w:rFonts w:asciiTheme="minorHAnsi" w:hAnsiTheme="minorHAnsi" w:cstheme="minorHAnsi"/>
          <w:bCs/>
        </w:rPr>
        <w:t>are</w:t>
      </w:r>
      <w:proofErr w:type="gramEnd"/>
      <w:r>
        <w:rPr>
          <w:rFonts w:asciiTheme="minorHAnsi" w:hAnsiTheme="minorHAnsi" w:cstheme="minorHAnsi"/>
          <w:bCs/>
        </w:rPr>
        <w:t xml:space="preserve"> very difficult to keep clean.  As a result the board recommends that during the </w:t>
      </w:r>
      <w:proofErr w:type="spellStart"/>
      <w:r>
        <w:rPr>
          <w:rFonts w:asciiTheme="minorHAnsi" w:hAnsiTheme="minorHAnsi" w:cstheme="minorHAnsi"/>
          <w:bCs/>
        </w:rPr>
        <w:t>curren</w:t>
      </w:r>
      <w:proofErr w:type="spellEnd"/>
      <w:r>
        <w:rPr>
          <w:rFonts w:asciiTheme="minorHAnsi" w:hAnsiTheme="minorHAnsi" w:cstheme="minorHAnsi"/>
          <w:bCs/>
        </w:rPr>
        <w:t xml:space="preserve"> building restoration and painting that we change the color to a darker shade that will be easier to keep clean.</w:t>
      </w:r>
    </w:p>
    <w:p w14:paraId="6CDF3896" w14:textId="66B7C6E9" w:rsidR="008C7795" w:rsidRPr="008C7795" w:rsidRDefault="008C7795" w:rsidP="008C7795">
      <w:pPr>
        <w:pStyle w:val="ListParagraph"/>
        <w:numPr>
          <w:ilvl w:val="1"/>
          <w:numId w:val="49"/>
        </w:numPr>
        <w:rPr>
          <w:bCs/>
        </w:rPr>
      </w:pPr>
      <w:r>
        <w:rPr>
          <w:rFonts w:asciiTheme="minorHAnsi" w:hAnsiTheme="minorHAnsi" w:cstheme="minorHAnsi"/>
          <w:bCs/>
        </w:rPr>
        <w:t xml:space="preserve">Color changes require owners </w:t>
      </w:r>
      <w:proofErr w:type="gramStart"/>
      <w:r>
        <w:rPr>
          <w:rFonts w:asciiTheme="minorHAnsi" w:hAnsiTheme="minorHAnsi" w:cstheme="minorHAnsi"/>
          <w:bCs/>
        </w:rPr>
        <w:t>vote</w:t>
      </w:r>
      <w:proofErr w:type="gramEnd"/>
      <w:r>
        <w:rPr>
          <w:rFonts w:asciiTheme="minorHAnsi" w:hAnsiTheme="minorHAnsi" w:cstheme="minorHAnsi"/>
          <w:bCs/>
        </w:rPr>
        <w:t xml:space="preserve">, so we sent out the two options that we recommend </w:t>
      </w:r>
      <w:proofErr w:type="gramStart"/>
      <w:r>
        <w:rPr>
          <w:rFonts w:asciiTheme="minorHAnsi" w:hAnsiTheme="minorHAnsi" w:cstheme="minorHAnsi"/>
          <w:bCs/>
        </w:rPr>
        <w:t>to get</w:t>
      </w:r>
      <w:proofErr w:type="gramEnd"/>
      <w:r>
        <w:rPr>
          <w:rFonts w:asciiTheme="minorHAnsi" w:hAnsiTheme="minorHAnsi" w:cstheme="minorHAnsi"/>
          <w:bCs/>
        </w:rPr>
        <w:t xml:space="preserve"> an owners vote on which color is preferred. (</w:t>
      </w:r>
      <w:r w:rsidR="002649DF">
        <w:rPr>
          <w:rFonts w:asciiTheme="minorHAnsi" w:hAnsiTheme="minorHAnsi" w:cstheme="minorHAnsi"/>
          <w:bCs/>
        </w:rPr>
        <w:t>One</w:t>
      </w:r>
      <w:r>
        <w:rPr>
          <w:rFonts w:asciiTheme="minorHAnsi" w:hAnsiTheme="minorHAnsi" w:cstheme="minorHAnsi"/>
          <w:bCs/>
        </w:rPr>
        <w:t xml:space="preserve"> called “Bright Gray” and the other called “Dark Gray.)</w:t>
      </w:r>
    </w:p>
    <w:p w14:paraId="1546CD5C" w14:textId="3282370F" w:rsidR="008C7795" w:rsidRPr="008C7795" w:rsidRDefault="008C7795" w:rsidP="008C7795">
      <w:pPr>
        <w:pStyle w:val="ListParagraph"/>
        <w:numPr>
          <w:ilvl w:val="1"/>
          <w:numId w:val="49"/>
        </w:numPr>
        <w:rPr>
          <w:bCs/>
        </w:rPr>
      </w:pPr>
      <w:r>
        <w:rPr>
          <w:rFonts w:asciiTheme="minorHAnsi" w:hAnsiTheme="minorHAnsi" w:cstheme="minorHAnsi"/>
          <w:bCs/>
        </w:rPr>
        <w:t>From the return</w:t>
      </w:r>
      <w:r w:rsidR="002649DF">
        <w:rPr>
          <w:rFonts w:asciiTheme="minorHAnsi" w:hAnsiTheme="minorHAnsi" w:cstheme="minorHAnsi"/>
          <w:bCs/>
        </w:rPr>
        <w:t>ed</w:t>
      </w:r>
      <w:r>
        <w:rPr>
          <w:rFonts w:asciiTheme="minorHAnsi" w:hAnsiTheme="minorHAnsi" w:cstheme="minorHAnsi"/>
          <w:bCs/>
        </w:rPr>
        <w:t xml:space="preserve"> voting materials the results were:</w:t>
      </w:r>
    </w:p>
    <w:p w14:paraId="60908AED" w14:textId="77777777" w:rsidR="002649DF" w:rsidRPr="002649DF" w:rsidRDefault="002649DF" w:rsidP="008C7795">
      <w:pPr>
        <w:pStyle w:val="ListParagraph"/>
        <w:numPr>
          <w:ilvl w:val="2"/>
          <w:numId w:val="49"/>
        </w:numPr>
        <w:rPr>
          <w:bCs/>
        </w:rPr>
      </w:pPr>
      <w:r>
        <w:rPr>
          <w:rFonts w:asciiTheme="minorHAnsi" w:hAnsiTheme="minorHAnsi" w:cstheme="minorHAnsi"/>
          <w:bCs/>
        </w:rPr>
        <w:t>5 votes for bright gray</w:t>
      </w:r>
    </w:p>
    <w:p w14:paraId="34788498" w14:textId="6B326AC3" w:rsidR="008C7795" w:rsidRPr="002649DF" w:rsidRDefault="002649DF" w:rsidP="008C7795">
      <w:pPr>
        <w:pStyle w:val="ListParagraph"/>
        <w:numPr>
          <w:ilvl w:val="2"/>
          <w:numId w:val="49"/>
        </w:numPr>
        <w:rPr>
          <w:bCs/>
        </w:rPr>
      </w:pPr>
      <w:r>
        <w:rPr>
          <w:rFonts w:asciiTheme="minorHAnsi" w:hAnsiTheme="minorHAnsi" w:cstheme="minorHAnsi"/>
          <w:bCs/>
        </w:rPr>
        <w:t>14 votes for dark gray</w:t>
      </w:r>
      <w:r w:rsidR="008C7795">
        <w:rPr>
          <w:rFonts w:asciiTheme="minorHAnsi" w:hAnsiTheme="minorHAnsi" w:cstheme="minorHAnsi"/>
          <w:bCs/>
        </w:rPr>
        <w:t xml:space="preserve"> </w:t>
      </w:r>
    </w:p>
    <w:p w14:paraId="7DCC72F6" w14:textId="26247E1E" w:rsidR="002649DF" w:rsidRPr="008C7795" w:rsidRDefault="002649DF" w:rsidP="008C7795">
      <w:pPr>
        <w:pStyle w:val="ListParagraph"/>
        <w:numPr>
          <w:ilvl w:val="2"/>
          <w:numId w:val="49"/>
        </w:numPr>
        <w:rPr>
          <w:bCs/>
        </w:rPr>
      </w:pPr>
      <w:r>
        <w:rPr>
          <w:rFonts w:asciiTheme="minorHAnsi" w:hAnsiTheme="minorHAnsi" w:cstheme="minorHAnsi"/>
          <w:bCs/>
        </w:rPr>
        <w:t xml:space="preserve">For those </w:t>
      </w:r>
      <w:proofErr w:type="gramStart"/>
      <w:r>
        <w:rPr>
          <w:rFonts w:asciiTheme="minorHAnsi" w:hAnsiTheme="minorHAnsi" w:cstheme="minorHAnsi"/>
          <w:bCs/>
        </w:rPr>
        <w:t>present</w:t>
      </w:r>
      <w:proofErr w:type="gramEnd"/>
      <w:r>
        <w:rPr>
          <w:rFonts w:asciiTheme="minorHAnsi" w:hAnsiTheme="minorHAnsi" w:cstheme="minorHAnsi"/>
          <w:bCs/>
        </w:rPr>
        <w:t xml:space="preserve"> everyone voted for the dark gray so that is the winner. </w:t>
      </w:r>
    </w:p>
    <w:p w14:paraId="517858CE" w14:textId="4CB473A7" w:rsidR="00285DDF" w:rsidRDefault="005636B4" w:rsidP="00285DDF">
      <w:pPr>
        <w:numPr>
          <w:ilvl w:val="0"/>
          <w:numId w:val="28"/>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Introduction of </w:t>
      </w:r>
      <w:r w:rsidR="00937E9C">
        <w:rPr>
          <w:rFonts w:ascii="Times New Roman" w:eastAsia="Times New Roman" w:hAnsi="Times New Roman"/>
          <w:bCs/>
          <w:sz w:val="24"/>
          <w:szCs w:val="24"/>
        </w:rPr>
        <w:t>Board members for 20</w:t>
      </w:r>
      <w:r w:rsidR="000446AC">
        <w:rPr>
          <w:rFonts w:ascii="Times New Roman" w:eastAsia="Times New Roman" w:hAnsi="Times New Roman"/>
          <w:bCs/>
          <w:sz w:val="24"/>
          <w:szCs w:val="24"/>
        </w:rPr>
        <w:t>2</w:t>
      </w:r>
      <w:r w:rsidR="002649DF">
        <w:rPr>
          <w:rFonts w:ascii="Times New Roman" w:eastAsia="Times New Roman" w:hAnsi="Times New Roman"/>
          <w:bCs/>
          <w:sz w:val="24"/>
          <w:szCs w:val="24"/>
        </w:rPr>
        <w:t>4</w:t>
      </w:r>
      <w:r w:rsidR="00937E9C">
        <w:rPr>
          <w:rFonts w:ascii="Times New Roman" w:eastAsia="Times New Roman" w:hAnsi="Times New Roman"/>
          <w:bCs/>
          <w:sz w:val="24"/>
          <w:szCs w:val="24"/>
        </w:rPr>
        <w:t xml:space="preserve"> - 20</w:t>
      </w:r>
      <w:r w:rsidR="000D2257">
        <w:rPr>
          <w:rFonts w:ascii="Times New Roman" w:eastAsia="Times New Roman" w:hAnsi="Times New Roman"/>
          <w:bCs/>
          <w:sz w:val="24"/>
          <w:szCs w:val="24"/>
        </w:rPr>
        <w:t>2</w:t>
      </w:r>
      <w:r w:rsidR="002649DF">
        <w:rPr>
          <w:rFonts w:ascii="Times New Roman" w:eastAsia="Times New Roman" w:hAnsi="Times New Roman"/>
          <w:bCs/>
          <w:sz w:val="24"/>
          <w:szCs w:val="24"/>
        </w:rPr>
        <w:t>5</w:t>
      </w:r>
    </w:p>
    <w:bookmarkEnd w:id="0"/>
    <w:p w14:paraId="5D3B4D30" w14:textId="655F92F6" w:rsidR="00850994" w:rsidRDefault="002649DF" w:rsidP="00285DDF">
      <w:pPr>
        <w:numPr>
          <w:ilvl w:val="1"/>
          <w:numId w:val="28"/>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Four of the five board members submitted their names again so we had one opening.  As we only had one additional submission no election was needed. </w:t>
      </w:r>
    </w:p>
    <w:p w14:paraId="43DAECD5" w14:textId="13A008F7" w:rsidR="000446AC" w:rsidRDefault="002649DF" w:rsidP="00285DDF">
      <w:pPr>
        <w:numPr>
          <w:ilvl w:val="1"/>
          <w:numId w:val="28"/>
        </w:num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As a </w:t>
      </w:r>
      <w:r w:rsidR="00613CB1">
        <w:rPr>
          <w:rFonts w:ascii="Times New Roman" w:eastAsia="Times New Roman" w:hAnsi="Times New Roman"/>
          <w:bCs/>
          <w:sz w:val="24"/>
          <w:szCs w:val="24"/>
        </w:rPr>
        <w:t>result</w:t>
      </w:r>
      <w:r>
        <w:rPr>
          <w:rFonts w:ascii="Times New Roman" w:eastAsia="Times New Roman" w:hAnsi="Times New Roman"/>
          <w:bCs/>
          <w:sz w:val="24"/>
          <w:szCs w:val="24"/>
        </w:rPr>
        <w:t xml:space="preserve"> we welcome Ted Stacy from unit #406 to</w:t>
      </w:r>
      <w:r w:rsidR="00613CB1">
        <w:rPr>
          <w:rFonts w:ascii="Times New Roman" w:eastAsia="Times New Roman" w:hAnsi="Times New Roman"/>
          <w:bCs/>
          <w:sz w:val="24"/>
          <w:szCs w:val="24"/>
        </w:rPr>
        <w:t xml:space="preserve"> the</w:t>
      </w:r>
      <w:r w:rsidR="00285DDF">
        <w:rPr>
          <w:rFonts w:ascii="Times New Roman" w:eastAsia="Times New Roman" w:hAnsi="Times New Roman"/>
          <w:bCs/>
          <w:sz w:val="24"/>
          <w:szCs w:val="24"/>
        </w:rPr>
        <w:t xml:space="preserve"> </w:t>
      </w:r>
      <w:r w:rsidR="00613CB1">
        <w:rPr>
          <w:rFonts w:ascii="Times New Roman" w:eastAsia="Times New Roman" w:hAnsi="Times New Roman"/>
          <w:bCs/>
          <w:sz w:val="24"/>
          <w:szCs w:val="24"/>
        </w:rPr>
        <w:t>Board of Directors</w:t>
      </w:r>
      <w:r w:rsidR="0087718D">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as our new member </w:t>
      </w:r>
    </w:p>
    <w:p w14:paraId="4FD0C8EB" w14:textId="77777777" w:rsidR="000D6DB0" w:rsidRPr="00285DDF" w:rsidRDefault="00C47019" w:rsidP="00614550">
      <w:pPr>
        <w:numPr>
          <w:ilvl w:val="2"/>
          <w:numId w:val="28"/>
        </w:numPr>
        <w:spacing w:after="0" w:line="240" w:lineRule="auto"/>
        <w:rPr>
          <w:rFonts w:ascii="Times New Roman" w:eastAsia="Times New Roman" w:hAnsi="Times New Roman"/>
          <w:bCs/>
          <w:sz w:val="24"/>
          <w:szCs w:val="24"/>
        </w:rPr>
      </w:pPr>
      <w:r w:rsidRPr="00285DDF">
        <w:rPr>
          <w:rFonts w:ascii="Times New Roman" w:eastAsia="Times New Roman" w:hAnsi="Times New Roman"/>
          <w:bCs/>
          <w:sz w:val="24"/>
          <w:szCs w:val="24"/>
        </w:rPr>
        <w:t>Board members</w:t>
      </w:r>
      <w:r w:rsidR="004F2466" w:rsidRPr="00285DDF">
        <w:rPr>
          <w:rFonts w:ascii="Times New Roman" w:eastAsia="Times New Roman" w:hAnsi="Times New Roman"/>
          <w:bCs/>
          <w:sz w:val="24"/>
          <w:szCs w:val="24"/>
        </w:rPr>
        <w:t xml:space="preserve"> are:</w:t>
      </w:r>
    </w:p>
    <w:p w14:paraId="3BC1FC38" w14:textId="05EFCD3A" w:rsidR="002649DF" w:rsidRDefault="006A2212" w:rsidP="002649DF">
      <w:pPr>
        <w:spacing w:after="0" w:line="240" w:lineRule="auto"/>
        <w:ind w:left="1440" w:firstLine="720"/>
        <w:rPr>
          <w:rFonts w:eastAsia="Times New Roman" w:cs="Calibri"/>
          <w:b/>
          <w:bCs/>
          <w:sz w:val="24"/>
          <w:szCs w:val="24"/>
        </w:rPr>
      </w:pPr>
      <w:r>
        <w:rPr>
          <w:rFonts w:eastAsia="Times New Roman" w:cs="Calibri"/>
          <w:b/>
          <w:bCs/>
          <w:sz w:val="24"/>
          <w:szCs w:val="24"/>
        </w:rPr>
        <w:t xml:space="preserve">Paul Bryan, Harold Anness, </w:t>
      </w:r>
      <w:r w:rsidR="000D6DB0">
        <w:rPr>
          <w:rFonts w:eastAsia="Times New Roman" w:cs="Calibri"/>
          <w:b/>
          <w:bCs/>
          <w:sz w:val="24"/>
          <w:szCs w:val="24"/>
        </w:rPr>
        <w:t>Ron Laramy</w:t>
      </w:r>
      <w:r w:rsidR="00976C76">
        <w:rPr>
          <w:rFonts w:eastAsia="Times New Roman" w:cs="Calibri"/>
          <w:b/>
          <w:bCs/>
          <w:sz w:val="24"/>
          <w:szCs w:val="24"/>
        </w:rPr>
        <w:t>,</w:t>
      </w:r>
      <w:r>
        <w:rPr>
          <w:rFonts w:eastAsia="Times New Roman" w:cs="Calibri"/>
          <w:b/>
          <w:bCs/>
          <w:sz w:val="24"/>
          <w:szCs w:val="24"/>
        </w:rPr>
        <w:t xml:space="preserve"> Beth Corso</w:t>
      </w:r>
      <w:r w:rsidR="002649DF">
        <w:rPr>
          <w:rFonts w:eastAsia="Times New Roman" w:cs="Calibri"/>
          <w:b/>
          <w:bCs/>
          <w:sz w:val="24"/>
          <w:szCs w:val="24"/>
        </w:rPr>
        <w:t xml:space="preserve"> and Ted Stacy</w:t>
      </w:r>
    </w:p>
    <w:p w14:paraId="191CF0F0" w14:textId="4FB8FA32" w:rsidR="002649DF" w:rsidRPr="006D7674" w:rsidRDefault="002649DF" w:rsidP="006A2212">
      <w:pPr>
        <w:numPr>
          <w:ilvl w:val="0"/>
          <w:numId w:val="46"/>
        </w:numPr>
        <w:spacing w:after="0" w:line="240" w:lineRule="auto"/>
        <w:rPr>
          <w:rFonts w:eastAsia="Times New Roman" w:cs="Calibri"/>
          <w:b/>
          <w:bCs/>
          <w:sz w:val="24"/>
          <w:szCs w:val="24"/>
        </w:rPr>
      </w:pPr>
      <w:r>
        <w:rPr>
          <w:rFonts w:eastAsia="Times New Roman" w:cs="Calibri"/>
          <w:sz w:val="24"/>
          <w:szCs w:val="24"/>
        </w:rPr>
        <w:t xml:space="preserve">We thank Steve Oyster for his service, particularly during such a hectic time with so many changes requiring extra effort from the treasurer position. </w:t>
      </w:r>
    </w:p>
    <w:p w14:paraId="6C9816CF" w14:textId="1BDD3957" w:rsidR="006D7674" w:rsidRPr="002649DF" w:rsidRDefault="006D7674" w:rsidP="006D7674">
      <w:pPr>
        <w:numPr>
          <w:ilvl w:val="1"/>
          <w:numId w:val="46"/>
        </w:numPr>
        <w:spacing w:after="0" w:line="240" w:lineRule="auto"/>
        <w:rPr>
          <w:rFonts w:eastAsia="Times New Roman" w:cs="Calibri"/>
          <w:b/>
          <w:bCs/>
          <w:sz w:val="24"/>
          <w:szCs w:val="24"/>
        </w:rPr>
      </w:pPr>
      <w:r>
        <w:rPr>
          <w:rFonts w:eastAsia="Times New Roman" w:cs="Calibri"/>
          <w:sz w:val="24"/>
          <w:szCs w:val="24"/>
        </w:rPr>
        <w:t xml:space="preserve">Steve mentioned that he has a lot on his plate for this upcoming year but he wanted to share that he thinks we have an excellent board made up of genuinely concerned and experienced owners who just want to run things as best they can. </w:t>
      </w:r>
    </w:p>
    <w:p w14:paraId="1F4EB965" w14:textId="0AB69273" w:rsidR="00613CB1" w:rsidRPr="005516D8" w:rsidRDefault="006A2212" w:rsidP="006A2212">
      <w:pPr>
        <w:numPr>
          <w:ilvl w:val="0"/>
          <w:numId w:val="46"/>
        </w:numPr>
        <w:spacing w:after="0" w:line="240" w:lineRule="auto"/>
        <w:rPr>
          <w:rFonts w:eastAsia="Times New Roman" w:cs="Calibri"/>
          <w:b/>
          <w:bCs/>
          <w:sz w:val="24"/>
          <w:szCs w:val="24"/>
        </w:rPr>
      </w:pPr>
      <w:r>
        <w:rPr>
          <w:rFonts w:eastAsia="Times New Roman" w:cs="Calibri"/>
          <w:sz w:val="24"/>
          <w:szCs w:val="24"/>
        </w:rPr>
        <w:t xml:space="preserve">Congratulations to all who will serve. </w:t>
      </w:r>
    </w:p>
    <w:p w14:paraId="55B35D43" w14:textId="68B7852D" w:rsidR="005516D8" w:rsidRPr="005516D8" w:rsidRDefault="005516D8" w:rsidP="005516D8">
      <w:pPr>
        <w:pStyle w:val="ListParagraph"/>
        <w:numPr>
          <w:ilvl w:val="0"/>
          <w:numId w:val="46"/>
        </w:numPr>
        <w:ind w:left="648"/>
        <w:rPr>
          <w:rFonts w:cs="Calibri"/>
          <w:b/>
          <w:bCs/>
        </w:rPr>
      </w:pPr>
      <w:r>
        <w:rPr>
          <w:rFonts w:asciiTheme="minorHAnsi" w:hAnsiTheme="minorHAnsi" w:cstheme="minorHAnsi"/>
        </w:rPr>
        <w:t>Upcoming HOA/Assessment plan discussion</w:t>
      </w:r>
    </w:p>
    <w:p w14:paraId="4BD0D3AD" w14:textId="18C1F1F0" w:rsidR="005516D8" w:rsidRPr="006D7674" w:rsidRDefault="006D7674" w:rsidP="003A4DBD">
      <w:pPr>
        <w:pStyle w:val="ListParagraph"/>
        <w:numPr>
          <w:ilvl w:val="1"/>
          <w:numId w:val="46"/>
        </w:numPr>
        <w:ind w:left="1512"/>
        <w:rPr>
          <w:rFonts w:cs="Calibri"/>
          <w:b/>
          <w:bCs/>
        </w:rPr>
      </w:pPr>
      <w:r>
        <w:rPr>
          <w:rFonts w:asciiTheme="minorHAnsi" w:hAnsiTheme="minorHAnsi" w:cstheme="minorHAnsi"/>
        </w:rPr>
        <w:t>Steve summarized where we are</w:t>
      </w:r>
    </w:p>
    <w:p w14:paraId="268D808A" w14:textId="3DF9BC2B" w:rsidR="006D7674" w:rsidRPr="006D7674" w:rsidRDefault="006D7674" w:rsidP="006D7674">
      <w:pPr>
        <w:pStyle w:val="ListParagraph"/>
        <w:numPr>
          <w:ilvl w:val="2"/>
          <w:numId w:val="46"/>
        </w:numPr>
        <w:rPr>
          <w:rFonts w:cs="Calibri"/>
          <w:b/>
          <w:bCs/>
        </w:rPr>
      </w:pPr>
      <w:r>
        <w:rPr>
          <w:rFonts w:asciiTheme="minorHAnsi" w:hAnsiTheme="minorHAnsi" w:cstheme="minorHAnsi"/>
        </w:rPr>
        <w:t>We continue with our $700 per month HOA fee</w:t>
      </w:r>
    </w:p>
    <w:p w14:paraId="18B6777A" w14:textId="5297B58E" w:rsidR="006D7674" w:rsidRPr="006D7674" w:rsidRDefault="006D7674" w:rsidP="006D7674">
      <w:pPr>
        <w:pStyle w:val="ListParagraph"/>
        <w:numPr>
          <w:ilvl w:val="2"/>
          <w:numId w:val="46"/>
        </w:numPr>
        <w:rPr>
          <w:rFonts w:cs="Calibri"/>
          <w:b/>
          <w:bCs/>
        </w:rPr>
      </w:pPr>
      <w:r>
        <w:rPr>
          <w:rFonts w:asciiTheme="minorHAnsi" w:hAnsiTheme="minorHAnsi" w:cstheme="minorHAnsi"/>
        </w:rPr>
        <w:t xml:space="preserve">We have a current assessment of $9,975 per unit, made payable in three installments </w:t>
      </w:r>
    </w:p>
    <w:p w14:paraId="025D6C2C" w14:textId="29C31B2E" w:rsidR="006D7674" w:rsidRPr="006D7674" w:rsidRDefault="006D7674" w:rsidP="006D7674">
      <w:pPr>
        <w:pStyle w:val="ListParagraph"/>
        <w:numPr>
          <w:ilvl w:val="3"/>
          <w:numId w:val="46"/>
        </w:numPr>
        <w:rPr>
          <w:rFonts w:cs="Calibri"/>
          <w:b/>
          <w:bCs/>
        </w:rPr>
      </w:pPr>
      <w:r>
        <w:rPr>
          <w:rFonts w:asciiTheme="minorHAnsi" w:hAnsiTheme="minorHAnsi" w:cstheme="minorHAnsi"/>
        </w:rPr>
        <w:t>Some members paid the assessment in full but if you are doing it in payments, these installments were/are due on:</w:t>
      </w:r>
    </w:p>
    <w:p w14:paraId="6BF1C975" w14:textId="1C4C4C7F" w:rsidR="006D7674" w:rsidRPr="006D7674" w:rsidRDefault="006D7674" w:rsidP="006D7674">
      <w:pPr>
        <w:pStyle w:val="ListParagraph"/>
        <w:numPr>
          <w:ilvl w:val="4"/>
          <w:numId w:val="46"/>
        </w:numPr>
        <w:rPr>
          <w:rFonts w:cs="Calibri"/>
          <w:b/>
          <w:bCs/>
        </w:rPr>
      </w:pPr>
      <w:r>
        <w:rPr>
          <w:rFonts w:asciiTheme="minorHAnsi" w:hAnsiTheme="minorHAnsi" w:cstheme="minorHAnsi"/>
        </w:rPr>
        <w:t>9-1-24</w:t>
      </w:r>
    </w:p>
    <w:p w14:paraId="6B06987D" w14:textId="448B6D48" w:rsidR="006D7674" w:rsidRPr="006D7674" w:rsidRDefault="006D7674" w:rsidP="006D7674">
      <w:pPr>
        <w:pStyle w:val="ListParagraph"/>
        <w:numPr>
          <w:ilvl w:val="4"/>
          <w:numId w:val="46"/>
        </w:numPr>
        <w:rPr>
          <w:rFonts w:cs="Calibri"/>
          <w:b/>
          <w:bCs/>
        </w:rPr>
      </w:pPr>
      <w:r>
        <w:rPr>
          <w:rFonts w:asciiTheme="minorHAnsi" w:hAnsiTheme="minorHAnsi" w:cstheme="minorHAnsi"/>
        </w:rPr>
        <w:t>11-1-24</w:t>
      </w:r>
    </w:p>
    <w:p w14:paraId="6C9F3F91" w14:textId="69B47D97" w:rsidR="006D7674" w:rsidRPr="006D7674" w:rsidRDefault="006D7674" w:rsidP="006D7674">
      <w:pPr>
        <w:pStyle w:val="ListParagraph"/>
        <w:numPr>
          <w:ilvl w:val="4"/>
          <w:numId w:val="46"/>
        </w:numPr>
        <w:rPr>
          <w:rFonts w:cs="Calibri"/>
          <w:b/>
          <w:bCs/>
        </w:rPr>
      </w:pPr>
      <w:r>
        <w:rPr>
          <w:rFonts w:asciiTheme="minorHAnsi" w:hAnsiTheme="minorHAnsi" w:cstheme="minorHAnsi"/>
        </w:rPr>
        <w:t>2-1-25</w:t>
      </w:r>
    </w:p>
    <w:p w14:paraId="26BFACD1" w14:textId="03F98DA1" w:rsidR="00E77D17" w:rsidRPr="00E77D17" w:rsidRDefault="003A4DBD" w:rsidP="00E77D17">
      <w:pPr>
        <w:pStyle w:val="ListParagraph"/>
        <w:numPr>
          <w:ilvl w:val="1"/>
          <w:numId w:val="46"/>
        </w:numPr>
        <w:ind w:left="1512"/>
        <w:rPr>
          <w:rFonts w:cs="Calibri"/>
          <w:b/>
          <w:bCs/>
        </w:rPr>
      </w:pPr>
      <w:r>
        <w:rPr>
          <w:rFonts w:asciiTheme="minorHAnsi" w:hAnsiTheme="minorHAnsi" w:cstheme="minorHAnsi"/>
        </w:rPr>
        <w:t>For 2025 we move into the new rules which include mandatory full</w:t>
      </w:r>
      <w:r w:rsidR="00647F00">
        <w:rPr>
          <w:rFonts w:asciiTheme="minorHAnsi" w:hAnsiTheme="minorHAnsi" w:cstheme="minorHAnsi"/>
        </w:rPr>
        <w:t>y</w:t>
      </w:r>
      <w:r>
        <w:rPr>
          <w:rFonts w:asciiTheme="minorHAnsi" w:hAnsiTheme="minorHAnsi" w:cstheme="minorHAnsi"/>
        </w:rPr>
        <w:t xml:space="preserve"> funding of </w:t>
      </w:r>
      <w:r w:rsidR="00647F00">
        <w:rPr>
          <w:rFonts w:asciiTheme="minorHAnsi" w:hAnsiTheme="minorHAnsi" w:cstheme="minorHAnsi"/>
        </w:rPr>
        <w:t>S</w:t>
      </w:r>
      <w:r>
        <w:rPr>
          <w:rFonts w:asciiTheme="minorHAnsi" w:hAnsiTheme="minorHAnsi" w:cstheme="minorHAnsi"/>
        </w:rPr>
        <w:t xml:space="preserve">tructural </w:t>
      </w:r>
      <w:r w:rsidR="00647F00">
        <w:rPr>
          <w:rFonts w:asciiTheme="minorHAnsi" w:hAnsiTheme="minorHAnsi" w:cstheme="minorHAnsi"/>
        </w:rPr>
        <w:t>R</w:t>
      </w:r>
      <w:r>
        <w:rPr>
          <w:rFonts w:asciiTheme="minorHAnsi" w:hAnsiTheme="minorHAnsi" w:cstheme="minorHAnsi"/>
        </w:rPr>
        <w:t>eserves. (</w:t>
      </w:r>
      <w:r w:rsidR="00647F00">
        <w:rPr>
          <w:rFonts w:asciiTheme="minorHAnsi" w:hAnsiTheme="minorHAnsi" w:cstheme="minorHAnsi"/>
        </w:rPr>
        <w:t>N</w:t>
      </w:r>
      <w:r>
        <w:rPr>
          <w:rFonts w:asciiTheme="minorHAnsi" w:hAnsiTheme="minorHAnsi" w:cstheme="minorHAnsi"/>
        </w:rPr>
        <w:t>on-</w:t>
      </w:r>
      <w:r w:rsidR="00647F00">
        <w:rPr>
          <w:rFonts w:asciiTheme="minorHAnsi" w:hAnsiTheme="minorHAnsi" w:cstheme="minorHAnsi"/>
        </w:rPr>
        <w:t>S</w:t>
      </w:r>
      <w:r>
        <w:rPr>
          <w:rFonts w:asciiTheme="minorHAnsi" w:hAnsiTheme="minorHAnsi" w:cstheme="minorHAnsi"/>
        </w:rPr>
        <w:t xml:space="preserve">tructural </w:t>
      </w:r>
      <w:r w:rsidR="00647F00">
        <w:rPr>
          <w:rFonts w:asciiTheme="minorHAnsi" w:hAnsiTheme="minorHAnsi" w:cstheme="minorHAnsi"/>
        </w:rPr>
        <w:t>R</w:t>
      </w:r>
      <w:r>
        <w:rPr>
          <w:rFonts w:asciiTheme="minorHAnsi" w:hAnsiTheme="minorHAnsi" w:cstheme="minorHAnsi"/>
        </w:rPr>
        <w:t>eserves can be partially waived but not totally)</w:t>
      </w:r>
    </w:p>
    <w:p w14:paraId="67289867" w14:textId="457047F8" w:rsidR="006D7674" w:rsidRPr="00E77D17" w:rsidRDefault="006D7674" w:rsidP="006D7674">
      <w:pPr>
        <w:pStyle w:val="ListParagraph"/>
        <w:numPr>
          <w:ilvl w:val="2"/>
          <w:numId w:val="46"/>
        </w:numPr>
        <w:rPr>
          <w:rFonts w:cs="Calibri"/>
          <w:b/>
          <w:bCs/>
        </w:rPr>
      </w:pPr>
      <w:r>
        <w:rPr>
          <w:rFonts w:asciiTheme="minorHAnsi" w:hAnsiTheme="minorHAnsi" w:cstheme="minorHAnsi"/>
        </w:rPr>
        <w:t xml:space="preserve">We hired “Expert Reserve Services” to assist us in </w:t>
      </w:r>
      <w:r w:rsidR="00E77D17">
        <w:rPr>
          <w:rFonts w:asciiTheme="minorHAnsi" w:hAnsiTheme="minorHAnsi" w:cstheme="minorHAnsi"/>
        </w:rPr>
        <w:t xml:space="preserve">determining what our reserve requirements will be going forward. </w:t>
      </w:r>
    </w:p>
    <w:p w14:paraId="4BB0F4E0" w14:textId="7872C091" w:rsidR="00E77D17" w:rsidRPr="003A4DBD" w:rsidRDefault="00E77D17" w:rsidP="006D7674">
      <w:pPr>
        <w:pStyle w:val="ListParagraph"/>
        <w:numPr>
          <w:ilvl w:val="2"/>
          <w:numId w:val="46"/>
        </w:numPr>
        <w:rPr>
          <w:rFonts w:cs="Calibri"/>
          <w:b/>
          <w:bCs/>
        </w:rPr>
      </w:pPr>
      <w:r>
        <w:rPr>
          <w:rFonts w:asciiTheme="minorHAnsi" w:hAnsiTheme="minorHAnsi" w:cstheme="minorHAnsi"/>
        </w:rPr>
        <w:t xml:space="preserve">The amounts are lower than expected primarily </w:t>
      </w:r>
      <w:proofErr w:type="gramStart"/>
      <w:r>
        <w:rPr>
          <w:rFonts w:asciiTheme="minorHAnsi" w:hAnsiTheme="minorHAnsi" w:cstheme="minorHAnsi"/>
        </w:rPr>
        <w:t>due to the fact that</w:t>
      </w:r>
      <w:proofErr w:type="gramEnd"/>
      <w:r>
        <w:rPr>
          <w:rFonts w:asciiTheme="minorHAnsi" w:hAnsiTheme="minorHAnsi" w:cstheme="minorHAnsi"/>
        </w:rPr>
        <w:t xml:space="preserve"> we just did an assessment for the building restoration and painting. </w:t>
      </w:r>
    </w:p>
    <w:p w14:paraId="44A970EA" w14:textId="405BED25" w:rsidR="00E77D17" w:rsidRPr="00E77D17" w:rsidRDefault="003A4DBD" w:rsidP="00E77D17">
      <w:pPr>
        <w:pStyle w:val="ListParagraph"/>
        <w:numPr>
          <w:ilvl w:val="2"/>
          <w:numId w:val="46"/>
        </w:numPr>
        <w:rPr>
          <w:rFonts w:cs="Calibri"/>
          <w:b/>
          <w:bCs/>
        </w:rPr>
      </w:pPr>
      <w:r>
        <w:rPr>
          <w:rFonts w:asciiTheme="minorHAnsi" w:hAnsiTheme="minorHAnsi" w:cstheme="minorHAnsi"/>
        </w:rPr>
        <w:t>For the year of 202</w:t>
      </w:r>
      <w:r w:rsidR="00E77D17">
        <w:rPr>
          <w:rFonts w:asciiTheme="minorHAnsi" w:hAnsiTheme="minorHAnsi" w:cstheme="minorHAnsi"/>
        </w:rPr>
        <w:t xml:space="preserve">5 the </w:t>
      </w:r>
      <w:r w:rsidR="00647F00">
        <w:rPr>
          <w:rFonts w:asciiTheme="minorHAnsi" w:hAnsiTheme="minorHAnsi" w:cstheme="minorHAnsi"/>
        </w:rPr>
        <w:t>S</w:t>
      </w:r>
      <w:r w:rsidR="00E77D17">
        <w:rPr>
          <w:rFonts w:asciiTheme="minorHAnsi" w:hAnsiTheme="minorHAnsi" w:cstheme="minorHAnsi"/>
        </w:rPr>
        <w:t xml:space="preserve">tructural </w:t>
      </w:r>
      <w:r w:rsidR="00647F00">
        <w:rPr>
          <w:rFonts w:asciiTheme="minorHAnsi" w:hAnsiTheme="minorHAnsi" w:cstheme="minorHAnsi"/>
        </w:rPr>
        <w:t>R</w:t>
      </w:r>
      <w:r w:rsidR="00E77D17">
        <w:rPr>
          <w:rFonts w:asciiTheme="minorHAnsi" w:hAnsiTheme="minorHAnsi" w:cstheme="minorHAnsi"/>
        </w:rPr>
        <w:t>eserves required are:</w:t>
      </w:r>
    </w:p>
    <w:p w14:paraId="17CF832A" w14:textId="7DF53B68" w:rsidR="003A4DBD" w:rsidRPr="00591873" w:rsidRDefault="00E77D17" w:rsidP="00E77D17">
      <w:pPr>
        <w:pStyle w:val="ListParagraph"/>
        <w:numPr>
          <w:ilvl w:val="3"/>
          <w:numId w:val="46"/>
        </w:numPr>
        <w:rPr>
          <w:rFonts w:cs="Calibri"/>
          <w:b/>
          <w:bCs/>
        </w:rPr>
      </w:pPr>
      <w:r>
        <w:rPr>
          <w:rFonts w:asciiTheme="minorHAnsi" w:hAnsiTheme="minorHAnsi" w:cstheme="minorHAnsi"/>
        </w:rPr>
        <w:t>$1,116 per unit annually, or $93 per month per unit</w:t>
      </w:r>
      <w:r w:rsidR="003A4DBD">
        <w:rPr>
          <w:rFonts w:asciiTheme="minorHAnsi" w:hAnsiTheme="minorHAnsi" w:cstheme="minorHAnsi"/>
        </w:rPr>
        <w:t xml:space="preserve">  </w:t>
      </w:r>
    </w:p>
    <w:p w14:paraId="7F47D9CA" w14:textId="06DDAB41" w:rsidR="00E77D17" w:rsidRPr="00E77D17" w:rsidRDefault="00591873" w:rsidP="00E77D17">
      <w:pPr>
        <w:pStyle w:val="ListParagraph"/>
        <w:numPr>
          <w:ilvl w:val="3"/>
          <w:numId w:val="46"/>
        </w:numPr>
        <w:rPr>
          <w:rFonts w:cs="Calibri"/>
          <w:b/>
          <w:bCs/>
        </w:rPr>
      </w:pPr>
      <w:r>
        <w:rPr>
          <w:rFonts w:asciiTheme="minorHAnsi" w:hAnsiTheme="minorHAnsi" w:cstheme="minorHAnsi"/>
        </w:rPr>
        <w:t xml:space="preserve">This would be payable either </w:t>
      </w:r>
      <w:r w:rsidR="006E3C4C">
        <w:rPr>
          <w:rFonts w:asciiTheme="minorHAnsi" w:hAnsiTheme="minorHAnsi" w:cstheme="minorHAnsi"/>
        </w:rPr>
        <w:t>in</w:t>
      </w:r>
      <w:r>
        <w:rPr>
          <w:rFonts w:asciiTheme="minorHAnsi" w:hAnsiTheme="minorHAnsi" w:cstheme="minorHAnsi"/>
        </w:rPr>
        <w:t xml:space="preserve"> full </w:t>
      </w:r>
      <w:r w:rsidR="006E3C4C">
        <w:rPr>
          <w:rFonts w:asciiTheme="minorHAnsi" w:hAnsiTheme="minorHAnsi" w:cstheme="minorHAnsi"/>
        </w:rPr>
        <w:t>for $1116 due on January 1</w:t>
      </w:r>
      <w:r w:rsidR="006E3C4C" w:rsidRPr="006E3C4C">
        <w:rPr>
          <w:rFonts w:asciiTheme="minorHAnsi" w:hAnsiTheme="minorHAnsi" w:cstheme="minorHAnsi"/>
          <w:vertAlign w:val="superscript"/>
        </w:rPr>
        <w:t>st</w:t>
      </w:r>
      <w:r w:rsidR="006E3C4C">
        <w:rPr>
          <w:rFonts w:asciiTheme="minorHAnsi" w:hAnsiTheme="minorHAnsi" w:cstheme="minorHAnsi"/>
        </w:rPr>
        <w:t>, or</w:t>
      </w:r>
      <w:r>
        <w:rPr>
          <w:rFonts w:asciiTheme="minorHAnsi" w:hAnsiTheme="minorHAnsi" w:cstheme="minorHAnsi"/>
        </w:rPr>
        <w:t xml:space="preserve"> in </w:t>
      </w:r>
      <w:r w:rsidR="00647F00">
        <w:rPr>
          <w:rFonts w:asciiTheme="minorHAnsi" w:hAnsiTheme="minorHAnsi" w:cstheme="minorHAnsi"/>
        </w:rPr>
        <w:t>$93 monthly</w:t>
      </w:r>
      <w:r>
        <w:rPr>
          <w:rFonts w:asciiTheme="minorHAnsi" w:hAnsiTheme="minorHAnsi" w:cstheme="minorHAnsi"/>
        </w:rPr>
        <w:t xml:space="preserve"> installments</w:t>
      </w:r>
      <w:r w:rsidR="006E3C4C">
        <w:rPr>
          <w:rFonts w:asciiTheme="minorHAnsi" w:hAnsiTheme="minorHAnsi" w:cstheme="minorHAnsi"/>
        </w:rPr>
        <w:t xml:space="preserve"> due the first of each month</w:t>
      </w:r>
      <w:r>
        <w:rPr>
          <w:rFonts w:asciiTheme="minorHAnsi" w:hAnsiTheme="minorHAnsi" w:cstheme="minorHAnsi"/>
        </w:rPr>
        <w:t>.</w:t>
      </w:r>
    </w:p>
    <w:p w14:paraId="21ED2748" w14:textId="20EEA9BA" w:rsidR="00E77D17" w:rsidRPr="00E77D17" w:rsidRDefault="00E77D17" w:rsidP="00E77D17">
      <w:pPr>
        <w:pStyle w:val="ListParagraph"/>
        <w:numPr>
          <w:ilvl w:val="2"/>
          <w:numId w:val="46"/>
        </w:numPr>
        <w:rPr>
          <w:rFonts w:cs="Calibri"/>
          <w:b/>
          <w:bCs/>
        </w:rPr>
      </w:pPr>
      <w:r>
        <w:rPr>
          <w:rFonts w:asciiTheme="minorHAnsi" w:hAnsiTheme="minorHAnsi" w:cstheme="minorHAnsi"/>
        </w:rPr>
        <w:t xml:space="preserve">For the year of 2025 the </w:t>
      </w:r>
      <w:r w:rsidR="00647F00">
        <w:rPr>
          <w:rFonts w:asciiTheme="minorHAnsi" w:hAnsiTheme="minorHAnsi" w:cstheme="minorHAnsi"/>
        </w:rPr>
        <w:t>N</w:t>
      </w:r>
      <w:r>
        <w:rPr>
          <w:rFonts w:asciiTheme="minorHAnsi" w:hAnsiTheme="minorHAnsi" w:cstheme="minorHAnsi"/>
        </w:rPr>
        <w:t>on-</w:t>
      </w:r>
      <w:r w:rsidR="00647F00">
        <w:rPr>
          <w:rFonts w:asciiTheme="minorHAnsi" w:hAnsiTheme="minorHAnsi" w:cstheme="minorHAnsi"/>
        </w:rPr>
        <w:t>S</w:t>
      </w:r>
      <w:r>
        <w:rPr>
          <w:rFonts w:asciiTheme="minorHAnsi" w:hAnsiTheme="minorHAnsi" w:cstheme="minorHAnsi"/>
        </w:rPr>
        <w:t xml:space="preserve">tructural </w:t>
      </w:r>
      <w:r w:rsidR="00647F00">
        <w:rPr>
          <w:rFonts w:asciiTheme="minorHAnsi" w:hAnsiTheme="minorHAnsi" w:cstheme="minorHAnsi"/>
        </w:rPr>
        <w:t>R</w:t>
      </w:r>
      <w:r>
        <w:rPr>
          <w:rFonts w:asciiTheme="minorHAnsi" w:hAnsiTheme="minorHAnsi" w:cstheme="minorHAnsi"/>
        </w:rPr>
        <w:t>eserves are:</w:t>
      </w:r>
    </w:p>
    <w:p w14:paraId="6A35D7F4" w14:textId="51B4415F" w:rsidR="00E77D17" w:rsidRPr="00E77D17" w:rsidRDefault="00E77D17" w:rsidP="00E77D17">
      <w:pPr>
        <w:pStyle w:val="ListParagraph"/>
        <w:numPr>
          <w:ilvl w:val="3"/>
          <w:numId w:val="46"/>
        </w:numPr>
        <w:rPr>
          <w:rFonts w:cs="Calibri"/>
          <w:b/>
          <w:bCs/>
        </w:rPr>
      </w:pPr>
      <w:r>
        <w:rPr>
          <w:rFonts w:asciiTheme="minorHAnsi" w:hAnsiTheme="minorHAnsi" w:cstheme="minorHAnsi"/>
        </w:rPr>
        <w:t>$300 per unit annually</w:t>
      </w:r>
      <w:r w:rsidR="006E3C4C">
        <w:rPr>
          <w:rFonts w:asciiTheme="minorHAnsi" w:hAnsiTheme="minorHAnsi" w:cstheme="minorHAnsi"/>
        </w:rPr>
        <w:t>, due January 1st</w:t>
      </w:r>
      <w:r>
        <w:rPr>
          <w:rFonts w:asciiTheme="minorHAnsi" w:hAnsiTheme="minorHAnsi" w:cstheme="minorHAnsi"/>
        </w:rPr>
        <w:t>, or $25 per month per unit</w:t>
      </w:r>
      <w:r w:rsidR="006E3C4C">
        <w:rPr>
          <w:rFonts w:asciiTheme="minorHAnsi" w:hAnsiTheme="minorHAnsi" w:cstheme="minorHAnsi"/>
        </w:rPr>
        <w:t xml:space="preserve"> due the 1</w:t>
      </w:r>
      <w:r w:rsidR="006E3C4C" w:rsidRPr="006E3C4C">
        <w:rPr>
          <w:rFonts w:asciiTheme="minorHAnsi" w:hAnsiTheme="minorHAnsi" w:cstheme="minorHAnsi"/>
          <w:vertAlign w:val="superscript"/>
        </w:rPr>
        <w:t>st</w:t>
      </w:r>
      <w:r w:rsidR="006E3C4C">
        <w:rPr>
          <w:rFonts w:asciiTheme="minorHAnsi" w:hAnsiTheme="minorHAnsi" w:cstheme="minorHAnsi"/>
        </w:rPr>
        <w:t xml:space="preserve"> of each month. </w:t>
      </w:r>
    </w:p>
    <w:p w14:paraId="4DE0F5E6" w14:textId="6F989221" w:rsidR="00E77D17" w:rsidRPr="00E77D17" w:rsidRDefault="00E77D17" w:rsidP="00E77D17">
      <w:pPr>
        <w:pStyle w:val="ListParagraph"/>
        <w:numPr>
          <w:ilvl w:val="4"/>
          <w:numId w:val="46"/>
        </w:numPr>
        <w:rPr>
          <w:rFonts w:cs="Calibri"/>
          <w:b/>
          <w:bCs/>
        </w:rPr>
      </w:pPr>
      <w:r>
        <w:rPr>
          <w:rFonts w:asciiTheme="minorHAnsi" w:hAnsiTheme="minorHAnsi" w:cstheme="minorHAnsi"/>
        </w:rPr>
        <w:t xml:space="preserve">The board recommends paying this recommended amount. </w:t>
      </w:r>
    </w:p>
    <w:p w14:paraId="7B757909" w14:textId="479AEF80" w:rsidR="00591873" w:rsidRPr="00D632D1" w:rsidRDefault="00E77D17" w:rsidP="00E77D17">
      <w:pPr>
        <w:pStyle w:val="ListParagraph"/>
        <w:numPr>
          <w:ilvl w:val="2"/>
          <w:numId w:val="46"/>
        </w:numPr>
        <w:rPr>
          <w:rFonts w:cs="Calibri"/>
          <w:b/>
          <w:bCs/>
        </w:rPr>
      </w:pPr>
      <w:r>
        <w:rPr>
          <w:rFonts w:asciiTheme="minorHAnsi" w:hAnsiTheme="minorHAnsi" w:cstheme="minorHAnsi"/>
        </w:rPr>
        <w:t>This is a total of $1,416 per unit annually or $118 per month per unit</w:t>
      </w:r>
      <w:r w:rsidR="00591873">
        <w:rPr>
          <w:rFonts w:asciiTheme="minorHAnsi" w:hAnsiTheme="minorHAnsi" w:cstheme="minorHAnsi"/>
        </w:rPr>
        <w:t xml:space="preserve"> </w:t>
      </w:r>
    </w:p>
    <w:p w14:paraId="5356E3D4" w14:textId="77777777" w:rsidR="00D632D1" w:rsidRPr="00D632D1" w:rsidRDefault="00D632D1" w:rsidP="00E77D17">
      <w:pPr>
        <w:pStyle w:val="ListParagraph"/>
        <w:numPr>
          <w:ilvl w:val="2"/>
          <w:numId w:val="46"/>
        </w:numPr>
        <w:rPr>
          <w:rFonts w:cs="Calibri"/>
          <w:b/>
          <w:bCs/>
        </w:rPr>
      </w:pPr>
      <w:r>
        <w:rPr>
          <w:rFonts w:asciiTheme="minorHAnsi" w:hAnsiTheme="minorHAnsi" w:cstheme="minorHAnsi"/>
        </w:rPr>
        <w:t xml:space="preserve">Paul made the comment that while this is what the current reporting and analysis determined, we do believe that these amounts most likely won’t result in completely covered expenses long term.  </w:t>
      </w:r>
    </w:p>
    <w:p w14:paraId="7C464136" w14:textId="03891210" w:rsidR="00D632D1" w:rsidRPr="00E77D17" w:rsidRDefault="00D632D1" w:rsidP="00D632D1">
      <w:pPr>
        <w:pStyle w:val="ListParagraph"/>
        <w:numPr>
          <w:ilvl w:val="3"/>
          <w:numId w:val="46"/>
        </w:numPr>
        <w:rPr>
          <w:rFonts w:cs="Calibri"/>
          <w:b/>
          <w:bCs/>
        </w:rPr>
      </w:pPr>
      <w:r>
        <w:rPr>
          <w:rFonts w:asciiTheme="minorHAnsi" w:hAnsiTheme="minorHAnsi" w:cstheme="minorHAnsi"/>
        </w:rPr>
        <w:t xml:space="preserve">There could be assessments in the future, but they will most likely not be as large as those seen in the past.  </w:t>
      </w:r>
    </w:p>
    <w:p w14:paraId="4A7E7C88" w14:textId="5C0670F0" w:rsidR="00E77D17" w:rsidRPr="00D632D1" w:rsidRDefault="00E77D17" w:rsidP="00E77D17">
      <w:pPr>
        <w:pStyle w:val="ListParagraph"/>
        <w:numPr>
          <w:ilvl w:val="2"/>
          <w:numId w:val="46"/>
        </w:numPr>
        <w:rPr>
          <w:rFonts w:asciiTheme="minorHAnsi" w:hAnsiTheme="minorHAnsi" w:cstheme="minorHAnsi"/>
          <w:b/>
          <w:bCs/>
        </w:rPr>
      </w:pPr>
      <w:r w:rsidRPr="00D632D1">
        <w:rPr>
          <w:rFonts w:asciiTheme="minorHAnsi" w:hAnsiTheme="minorHAnsi" w:cstheme="minorHAnsi"/>
          <w:b/>
          <w:bCs/>
        </w:rPr>
        <w:t xml:space="preserve">IMPORTANT NOTE:  </w:t>
      </w:r>
      <w:r w:rsidR="00D632D1" w:rsidRPr="00D632D1">
        <w:rPr>
          <w:rFonts w:asciiTheme="minorHAnsi" w:hAnsiTheme="minorHAnsi" w:cstheme="minorHAnsi"/>
        </w:rPr>
        <w:t xml:space="preserve">The </w:t>
      </w:r>
      <w:r w:rsidR="00D632D1">
        <w:rPr>
          <w:rFonts w:asciiTheme="minorHAnsi" w:hAnsiTheme="minorHAnsi" w:cstheme="minorHAnsi"/>
        </w:rPr>
        <w:t xml:space="preserve">payment of the HOA fee, the Structural reserve and the </w:t>
      </w:r>
      <w:r w:rsidR="00647F00">
        <w:rPr>
          <w:rFonts w:asciiTheme="minorHAnsi" w:hAnsiTheme="minorHAnsi" w:cstheme="minorHAnsi"/>
        </w:rPr>
        <w:t>N</w:t>
      </w:r>
      <w:r w:rsidR="00D632D1">
        <w:rPr>
          <w:rFonts w:asciiTheme="minorHAnsi" w:hAnsiTheme="minorHAnsi" w:cstheme="minorHAnsi"/>
        </w:rPr>
        <w:t>on-</w:t>
      </w:r>
      <w:r w:rsidR="00647F00">
        <w:rPr>
          <w:rFonts w:asciiTheme="minorHAnsi" w:hAnsiTheme="minorHAnsi" w:cstheme="minorHAnsi"/>
        </w:rPr>
        <w:t>S</w:t>
      </w:r>
      <w:r w:rsidR="00D632D1">
        <w:rPr>
          <w:rFonts w:asciiTheme="minorHAnsi" w:hAnsiTheme="minorHAnsi" w:cstheme="minorHAnsi"/>
        </w:rPr>
        <w:t xml:space="preserve">tructural </w:t>
      </w:r>
      <w:r w:rsidR="00647F00">
        <w:rPr>
          <w:rFonts w:asciiTheme="minorHAnsi" w:hAnsiTheme="minorHAnsi" w:cstheme="minorHAnsi"/>
        </w:rPr>
        <w:t>R</w:t>
      </w:r>
      <w:r w:rsidR="00D632D1">
        <w:rPr>
          <w:rFonts w:asciiTheme="minorHAnsi" w:hAnsiTheme="minorHAnsi" w:cstheme="minorHAnsi"/>
        </w:rPr>
        <w:t xml:space="preserve">eserve must be paid to 401 Management Inc. via a separate check for each as they are going into different accounts. </w:t>
      </w:r>
    </w:p>
    <w:p w14:paraId="5EAC219F" w14:textId="1A7383D7" w:rsidR="00D632D1" w:rsidRPr="00D632D1" w:rsidRDefault="00D632D1" w:rsidP="00D632D1">
      <w:pPr>
        <w:pStyle w:val="ListParagraph"/>
        <w:numPr>
          <w:ilvl w:val="3"/>
          <w:numId w:val="46"/>
        </w:numPr>
        <w:rPr>
          <w:rFonts w:asciiTheme="minorHAnsi" w:hAnsiTheme="minorHAnsi" w:cstheme="minorHAnsi"/>
          <w:b/>
          <w:bCs/>
        </w:rPr>
      </w:pPr>
      <w:r>
        <w:rPr>
          <w:rFonts w:asciiTheme="minorHAnsi" w:hAnsiTheme="minorHAnsi" w:cstheme="minorHAnsi"/>
        </w:rPr>
        <w:t>Helpful to add which payment each check is for in the notes field of your check.</w:t>
      </w:r>
    </w:p>
    <w:p w14:paraId="16B422B8" w14:textId="6AAEC919" w:rsidR="00D632D1" w:rsidRPr="00D632D1" w:rsidRDefault="00D632D1" w:rsidP="00E77D17">
      <w:pPr>
        <w:pStyle w:val="ListParagraph"/>
        <w:numPr>
          <w:ilvl w:val="2"/>
          <w:numId w:val="46"/>
        </w:numPr>
        <w:rPr>
          <w:rFonts w:asciiTheme="minorHAnsi" w:hAnsiTheme="minorHAnsi" w:cstheme="minorHAnsi"/>
          <w:b/>
          <w:bCs/>
        </w:rPr>
      </w:pPr>
      <w:proofErr w:type="gramStart"/>
      <w:r>
        <w:rPr>
          <w:rFonts w:asciiTheme="minorHAnsi" w:hAnsiTheme="minorHAnsi" w:cstheme="minorHAnsi"/>
        </w:rPr>
        <w:t>Question</w:t>
      </w:r>
      <w:proofErr w:type="gramEnd"/>
      <w:r>
        <w:rPr>
          <w:rFonts w:asciiTheme="minorHAnsi" w:hAnsiTheme="minorHAnsi" w:cstheme="minorHAnsi"/>
        </w:rPr>
        <w:t xml:space="preserve"> was raised regarding whether the study is needed every year to determine these amounts. </w:t>
      </w:r>
    </w:p>
    <w:p w14:paraId="30647EFD" w14:textId="65641C31" w:rsidR="00D632D1" w:rsidRPr="00D632D1" w:rsidRDefault="00D632D1" w:rsidP="00D632D1">
      <w:pPr>
        <w:pStyle w:val="ListParagraph"/>
        <w:numPr>
          <w:ilvl w:val="3"/>
          <w:numId w:val="46"/>
        </w:numPr>
        <w:rPr>
          <w:rFonts w:asciiTheme="minorHAnsi" w:hAnsiTheme="minorHAnsi" w:cstheme="minorHAnsi"/>
          <w:b/>
          <w:bCs/>
        </w:rPr>
      </w:pPr>
      <w:r>
        <w:rPr>
          <w:rFonts w:asciiTheme="minorHAnsi" w:hAnsiTheme="minorHAnsi" w:cstheme="minorHAnsi"/>
        </w:rPr>
        <w:t xml:space="preserve">It is not required but it is recommended to perform this analysis annually. </w:t>
      </w:r>
    </w:p>
    <w:p w14:paraId="6F96F619" w14:textId="777A7AF3" w:rsidR="00D632D1" w:rsidRPr="009E50EC" w:rsidRDefault="00D632D1" w:rsidP="009E50EC">
      <w:pPr>
        <w:pStyle w:val="ListParagraph"/>
        <w:numPr>
          <w:ilvl w:val="0"/>
          <w:numId w:val="46"/>
        </w:numPr>
        <w:rPr>
          <w:rFonts w:asciiTheme="minorHAnsi" w:hAnsiTheme="minorHAnsi" w:cstheme="minorHAnsi"/>
          <w:b/>
          <w:bCs/>
        </w:rPr>
      </w:pPr>
      <w:r>
        <w:rPr>
          <w:rFonts w:asciiTheme="minorHAnsi" w:hAnsiTheme="minorHAnsi" w:cstheme="minorHAnsi"/>
        </w:rPr>
        <w:t xml:space="preserve">Approval of </w:t>
      </w:r>
      <w:r w:rsidR="009E50EC">
        <w:rPr>
          <w:rFonts w:asciiTheme="minorHAnsi" w:hAnsiTheme="minorHAnsi" w:cstheme="minorHAnsi"/>
        </w:rPr>
        <w:t>the dates for next year’s owners meeting</w:t>
      </w:r>
    </w:p>
    <w:p w14:paraId="12A8D0D5" w14:textId="59A70587" w:rsidR="009E50EC" w:rsidRPr="009E50EC" w:rsidRDefault="009E50EC" w:rsidP="009E50EC">
      <w:pPr>
        <w:pStyle w:val="ListParagraph"/>
        <w:numPr>
          <w:ilvl w:val="1"/>
          <w:numId w:val="46"/>
        </w:numPr>
        <w:rPr>
          <w:rFonts w:asciiTheme="minorHAnsi" w:hAnsiTheme="minorHAnsi" w:cstheme="minorHAnsi"/>
          <w:b/>
          <w:bCs/>
        </w:rPr>
      </w:pPr>
      <w:r>
        <w:rPr>
          <w:rFonts w:asciiTheme="minorHAnsi" w:hAnsiTheme="minorHAnsi" w:cstheme="minorHAnsi"/>
        </w:rPr>
        <w:t xml:space="preserve">Paul made note of the fact that our deposits for the catering and the facility for this year’s meeting were all successfully moved to next year. </w:t>
      </w:r>
    </w:p>
    <w:p w14:paraId="4E6ED038" w14:textId="2A4FDB55" w:rsidR="009E50EC" w:rsidRPr="009E50EC" w:rsidRDefault="009E50EC" w:rsidP="009E50EC">
      <w:pPr>
        <w:pStyle w:val="ListParagraph"/>
        <w:numPr>
          <w:ilvl w:val="1"/>
          <w:numId w:val="46"/>
        </w:numPr>
        <w:rPr>
          <w:rFonts w:asciiTheme="minorHAnsi" w:hAnsiTheme="minorHAnsi" w:cstheme="minorHAnsi"/>
          <w:b/>
          <w:bCs/>
        </w:rPr>
      </w:pPr>
      <w:r>
        <w:rPr>
          <w:rFonts w:asciiTheme="minorHAnsi" w:hAnsiTheme="minorHAnsi" w:cstheme="minorHAnsi"/>
        </w:rPr>
        <w:t>Recommendation is to hold the 2025 owners meeting on October 12</w:t>
      </w:r>
      <w:r w:rsidRPr="009E50EC">
        <w:rPr>
          <w:rFonts w:asciiTheme="minorHAnsi" w:hAnsiTheme="minorHAnsi" w:cstheme="minorHAnsi"/>
          <w:vertAlign w:val="superscript"/>
        </w:rPr>
        <w:t>th</w:t>
      </w:r>
      <w:r>
        <w:rPr>
          <w:rFonts w:asciiTheme="minorHAnsi" w:hAnsiTheme="minorHAnsi" w:cstheme="minorHAnsi"/>
        </w:rPr>
        <w:t>, 2025</w:t>
      </w:r>
    </w:p>
    <w:p w14:paraId="4D514C9C" w14:textId="44A82F10" w:rsidR="009E50EC" w:rsidRPr="009E50EC" w:rsidRDefault="009E50EC" w:rsidP="009E50EC">
      <w:pPr>
        <w:pStyle w:val="ListParagraph"/>
        <w:numPr>
          <w:ilvl w:val="2"/>
          <w:numId w:val="46"/>
        </w:numPr>
        <w:rPr>
          <w:rFonts w:asciiTheme="minorHAnsi" w:hAnsiTheme="minorHAnsi" w:cstheme="minorHAnsi"/>
          <w:b/>
          <w:bCs/>
        </w:rPr>
      </w:pPr>
      <w:r>
        <w:rPr>
          <w:rFonts w:asciiTheme="minorHAnsi" w:hAnsiTheme="minorHAnsi" w:cstheme="minorHAnsi"/>
        </w:rPr>
        <w:t xml:space="preserve">The rental group meeting and </w:t>
      </w:r>
      <w:proofErr w:type="gramStart"/>
      <w:r>
        <w:rPr>
          <w:rFonts w:asciiTheme="minorHAnsi" w:hAnsiTheme="minorHAnsi" w:cstheme="minorHAnsi"/>
        </w:rPr>
        <w:t>owners</w:t>
      </w:r>
      <w:proofErr w:type="gramEnd"/>
      <w:r>
        <w:rPr>
          <w:rFonts w:asciiTheme="minorHAnsi" w:hAnsiTheme="minorHAnsi" w:cstheme="minorHAnsi"/>
        </w:rPr>
        <w:t xml:space="preserve"> reception would be held October 11</w:t>
      </w:r>
      <w:r w:rsidRPr="009E50EC">
        <w:rPr>
          <w:rFonts w:asciiTheme="minorHAnsi" w:hAnsiTheme="minorHAnsi" w:cstheme="minorHAnsi"/>
          <w:vertAlign w:val="superscript"/>
        </w:rPr>
        <w:t>th</w:t>
      </w:r>
      <w:r>
        <w:rPr>
          <w:rFonts w:asciiTheme="minorHAnsi" w:hAnsiTheme="minorHAnsi" w:cstheme="minorHAnsi"/>
        </w:rPr>
        <w:t xml:space="preserve">, 2025. </w:t>
      </w:r>
    </w:p>
    <w:p w14:paraId="476F89EB" w14:textId="7F132535" w:rsidR="009E50EC" w:rsidRDefault="009E50EC" w:rsidP="009E50EC">
      <w:pPr>
        <w:spacing w:after="0" w:line="240" w:lineRule="auto"/>
        <w:rPr>
          <w:rFonts w:asciiTheme="minorHAnsi" w:hAnsiTheme="minorHAnsi" w:cstheme="minorHAnsi"/>
          <w:b/>
          <w:bCs/>
          <w:sz w:val="24"/>
          <w:szCs w:val="24"/>
        </w:rPr>
      </w:pPr>
      <w:r w:rsidRPr="009E50EC">
        <w:rPr>
          <w:rFonts w:asciiTheme="minorHAnsi" w:hAnsiTheme="minorHAnsi" w:cstheme="minorHAnsi"/>
          <w:b/>
          <w:bCs/>
          <w:sz w:val="24"/>
          <w:szCs w:val="24"/>
          <w:highlight w:val="yellow"/>
        </w:rPr>
        <w:t>Motion made by Harold Anness that the date of October 12, 2025, be set for our next annual owners meeting with</w:t>
      </w:r>
      <w:r w:rsidRPr="009E50EC">
        <w:rPr>
          <w:rFonts w:eastAsia="Times New Roman" w:cs="Calibri"/>
          <w:b/>
          <w:bCs/>
          <w:sz w:val="24"/>
          <w:szCs w:val="24"/>
          <w:highlight w:val="yellow"/>
        </w:rPr>
        <w:t xml:space="preserve"> the owner’s reception the afternoon/evening of Saturday, October 11</w:t>
      </w:r>
      <w:r w:rsidRPr="009E50EC">
        <w:rPr>
          <w:rFonts w:eastAsia="Times New Roman" w:cs="Calibri"/>
          <w:b/>
          <w:bCs/>
          <w:sz w:val="24"/>
          <w:szCs w:val="24"/>
          <w:highlight w:val="yellow"/>
          <w:vertAlign w:val="superscript"/>
        </w:rPr>
        <w:t>th</w:t>
      </w:r>
      <w:r w:rsidRPr="009E50EC">
        <w:rPr>
          <w:rFonts w:eastAsia="Times New Roman" w:cs="Calibri"/>
          <w:b/>
          <w:bCs/>
          <w:sz w:val="24"/>
          <w:szCs w:val="24"/>
          <w:highlight w:val="yellow"/>
        </w:rPr>
        <w:t xml:space="preserve">, 2024. </w:t>
      </w:r>
      <w:r w:rsidRPr="009E50EC">
        <w:rPr>
          <w:rFonts w:asciiTheme="minorHAnsi" w:hAnsiTheme="minorHAnsi" w:cstheme="minorHAnsi"/>
          <w:b/>
          <w:bCs/>
          <w:sz w:val="24"/>
          <w:szCs w:val="24"/>
          <w:highlight w:val="yellow"/>
        </w:rPr>
        <w:t>Seconded by Steve Oyster.  Motion carried unanimously.</w:t>
      </w:r>
    </w:p>
    <w:p w14:paraId="4364B28A" w14:textId="77777777" w:rsidR="00473F80" w:rsidRDefault="00473F80" w:rsidP="009E50EC">
      <w:pPr>
        <w:spacing w:after="0" w:line="240" w:lineRule="auto"/>
        <w:rPr>
          <w:rFonts w:asciiTheme="minorHAnsi" w:hAnsiTheme="minorHAnsi" w:cstheme="minorHAnsi"/>
          <w:b/>
          <w:bCs/>
          <w:sz w:val="24"/>
          <w:szCs w:val="24"/>
        </w:rPr>
      </w:pPr>
    </w:p>
    <w:p w14:paraId="00FDA276" w14:textId="031C4FD7" w:rsidR="00473F80" w:rsidRDefault="00473F80" w:rsidP="009E50EC">
      <w:pPr>
        <w:spacing w:after="0" w:line="240" w:lineRule="auto"/>
        <w:rPr>
          <w:rFonts w:asciiTheme="minorHAnsi" w:hAnsiTheme="minorHAnsi" w:cstheme="minorHAnsi"/>
          <w:b/>
          <w:bCs/>
          <w:sz w:val="24"/>
          <w:szCs w:val="24"/>
          <w:u w:val="single"/>
        </w:rPr>
      </w:pPr>
      <w:r w:rsidRPr="00473F80">
        <w:rPr>
          <w:rFonts w:asciiTheme="minorHAnsi" w:hAnsiTheme="minorHAnsi" w:cstheme="minorHAnsi"/>
          <w:b/>
          <w:bCs/>
          <w:sz w:val="24"/>
          <w:szCs w:val="24"/>
          <w:u w:val="single"/>
        </w:rPr>
        <w:t>Board Members Comments</w:t>
      </w:r>
    </w:p>
    <w:p w14:paraId="6FB536DA" w14:textId="00DCFC5D" w:rsidR="00473F80" w:rsidRDefault="00473F80" w:rsidP="00473F80">
      <w:pPr>
        <w:pStyle w:val="ListParagraph"/>
        <w:numPr>
          <w:ilvl w:val="0"/>
          <w:numId w:val="50"/>
        </w:numPr>
        <w:rPr>
          <w:rFonts w:asciiTheme="minorHAnsi" w:hAnsiTheme="minorHAnsi" w:cstheme="minorHAnsi"/>
        </w:rPr>
      </w:pPr>
      <w:r>
        <w:rPr>
          <w:rFonts w:asciiTheme="minorHAnsi" w:hAnsiTheme="minorHAnsi" w:cstheme="minorHAnsi"/>
        </w:rPr>
        <w:t xml:space="preserve">Paul stated that in the past there was a “State of the Watermark” section </w:t>
      </w:r>
      <w:r w:rsidR="007A5DB1">
        <w:rPr>
          <w:rFonts w:asciiTheme="minorHAnsi" w:hAnsiTheme="minorHAnsi" w:cstheme="minorHAnsi"/>
        </w:rPr>
        <w:t xml:space="preserve">which had been fulfilled by the Board President.  His thought is the managers are delivering the state of the Watermark so he prefers having each board member add any comments they see fit. </w:t>
      </w:r>
    </w:p>
    <w:p w14:paraId="3C453463" w14:textId="0F4B4C13" w:rsidR="007A5DB1" w:rsidRDefault="007A5DB1" w:rsidP="007A5DB1">
      <w:pPr>
        <w:pStyle w:val="ListParagraph"/>
        <w:numPr>
          <w:ilvl w:val="1"/>
          <w:numId w:val="50"/>
        </w:numPr>
        <w:rPr>
          <w:rFonts w:asciiTheme="minorHAnsi" w:hAnsiTheme="minorHAnsi" w:cstheme="minorHAnsi"/>
        </w:rPr>
      </w:pPr>
      <w:r>
        <w:rPr>
          <w:rFonts w:asciiTheme="minorHAnsi" w:hAnsiTheme="minorHAnsi" w:cstheme="minorHAnsi"/>
        </w:rPr>
        <w:t xml:space="preserve">Paul started by talking about </w:t>
      </w:r>
      <w:proofErr w:type="gramStart"/>
      <w:r>
        <w:rPr>
          <w:rFonts w:asciiTheme="minorHAnsi" w:hAnsiTheme="minorHAnsi" w:cstheme="minorHAnsi"/>
        </w:rPr>
        <w:t>all of</w:t>
      </w:r>
      <w:proofErr w:type="gramEnd"/>
      <w:r>
        <w:rPr>
          <w:rFonts w:asciiTheme="minorHAnsi" w:hAnsiTheme="minorHAnsi" w:cstheme="minorHAnsi"/>
        </w:rPr>
        <w:t xml:space="preserve"> the changes we’ve seen over the past couple of years.</w:t>
      </w:r>
    </w:p>
    <w:p w14:paraId="45A9800D" w14:textId="1EAA33D2" w:rsidR="007A5DB1" w:rsidRDefault="007A5DB1" w:rsidP="007A5DB1">
      <w:pPr>
        <w:pStyle w:val="ListParagraph"/>
        <w:numPr>
          <w:ilvl w:val="2"/>
          <w:numId w:val="50"/>
        </w:numPr>
        <w:rPr>
          <w:rFonts w:asciiTheme="minorHAnsi" w:hAnsiTheme="minorHAnsi" w:cstheme="minorHAnsi"/>
        </w:rPr>
      </w:pPr>
      <w:r>
        <w:rPr>
          <w:rFonts w:asciiTheme="minorHAnsi" w:hAnsiTheme="minorHAnsi" w:cstheme="minorHAnsi"/>
        </w:rPr>
        <w:t>Board turnover</w:t>
      </w:r>
    </w:p>
    <w:p w14:paraId="50F4F9F8" w14:textId="1A12EDF9" w:rsidR="007A5DB1" w:rsidRDefault="007A5DB1" w:rsidP="007A5DB1">
      <w:pPr>
        <w:pStyle w:val="ListParagraph"/>
        <w:numPr>
          <w:ilvl w:val="2"/>
          <w:numId w:val="50"/>
        </w:numPr>
        <w:rPr>
          <w:rFonts w:asciiTheme="minorHAnsi" w:hAnsiTheme="minorHAnsi" w:cstheme="minorHAnsi"/>
        </w:rPr>
      </w:pPr>
      <w:r>
        <w:rPr>
          <w:rFonts w:asciiTheme="minorHAnsi" w:hAnsiTheme="minorHAnsi" w:cstheme="minorHAnsi"/>
        </w:rPr>
        <w:t>New managers</w:t>
      </w:r>
    </w:p>
    <w:p w14:paraId="2D07957B" w14:textId="3BD936CC" w:rsidR="007A5DB1" w:rsidRDefault="007A5DB1" w:rsidP="007A5DB1">
      <w:pPr>
        <w:pStyle w:val="ListParagraph"/>
        <w:numPr>
          <w:ilvl w:val="2"/>
          <w:numId w:val="50"/>
        </w:numPr>
        <w:rPr>
          <w:rFonts w:asciiTheme="minorHAnsi" w:hAnsiTheme="minorHAnsi" w:cstheme="minorHAnsi"/>
        </w:rPr>
      </w:pPr>
      <w:r>
        <w:rPr>
          <w:rFonts w:asciiTheme="minorHAnsi" w:hAnsiTheme="minorHAnsi" w:cstheme="minorHAnsi"/>
        </w:rPr>
        <w:t>New accounting requirements</w:t>
      </w:r>
    </w:p>
    <w:p w14:paraId="0D1153E9" w14:textId="4C97DFBF" w:rsidR="007A5DB1" w:rsidRDefault="007A5DB1" w:rsidP="007A5DB1">
      <w:pPr>
        <w:spacing w:after="0" w:line="240" w:lineRule="auto"/>
        <w:ind w:left="1440"/>
        <w:rPr>
          <w:rFonts w:asciiTheme="minorHAnsi" w:hAnsiTheme="minorHAnsi" w:cstheme="minorHAnsi"/>
          <w:sz w:val="24"/>
          <w:szCs w:val="24"/>
        </w:rPr>
      </w:pPr>
      <w:r w:rsidRPr="007A5DB1">
        <w:rPr>
          <w:rFonts w:asciiTheme="minorHAnsi" w:hAnsiTheme="minorHAnsi" w:cstheme="minorHAnsi"/>
          <w:sz w:val="24"/>
          <w:szCs w:val="24"/>
        </w:rPr>
        <w:t xml:space="preserve">He thinks we’ve crossed these hurdles successfully due to the efforts of the new managers and the board and he wanted to recognize that. </w:t>
      </w:r>
    </w:p>
    <w:p w14:paraId="1ABB8781" w14:textId="462CE547" w:rsidR="007A5DB1" w:rsidRDefault="007A5DB1" w:rsidP="007A5DB1">
      <w:pPr>
        <w:pStyle w:val="ListParagraph"/>
        <w:numPr>
          <w:ilvl w:val="1"/>
          <w:numId w:val="50"/>
        </w:numPr>
        <w:rPr>
          <w:rFonts w:asciiTheme="minorHAnsi" w:hAnsiTheme="minorHAnsi" w:cstheme="minorHAnsi"/>
        </w:rPr>
      </w:pPr>
      <w:r>
        <w:rPr>
          <w:rFonts w:asciiTheme="minorHAnsi" w:hAnsiTheme="minorHAnsi" w:cstheme="minorHAnsi"/>
        </w:rPr>
        <w:t xml:space="preserve">Ron stated that as secretary his job is to fully communicate everything that is going on at the Watermark.  While he tries to be as thorough as possible he wants all owners to know that if anyone has any issues, questions and/or comments to not hesitate to reach out to any of the board members. </w:t>
      </w:r>
    </w:p>
    <w:p w14:paraId="0639494C" w14:textId="3831930A" w:rsidR="007A5DB1" w:rsidRDefault="007A5DB1" w:rsidP="007A5DB1">
      <w:pPr>
        <w:pStyle w:val="ListParagraph"/>
        <w:numPr>
          <w:ilvl w:val="2"/>
          <w:numId w:val="50"/>
        </w:numPr>
        <w:rPr>
          <w:rFonts w:asciiTheme="minorHAnsi" w:hAnsiTheme="minorHAnsi" w:cstheme="minorHAnsi"/>
        </w:rPr>
      </w:pPr>
      <w:r>
        <w:rPr>
          <w:rFonts w:asciiTheme="minorHAnsi" w:hAnsiTheme="minorHAnsi" w:cstheme="minorHAnsi"/>
        </w:rPr>
        <w:t>Would always be open to feedback of any kind as well</w:t>
      </w:r>
    </w:p>
    <w:p w14:paraId="7574B9D5" w14:textId="5BD0D3F7" w:rsidR="007A5DB1" w:rsidRDefault="007A5DB1" w:rsidP="007A5DB1">
      <w:pPr>
        <w:pStyle w:val="ListParagraph"/>
        <w:numPr>
          <w:ilvl w:val="1"/>
          <w:numId w:val="50"/>
        </w:numPr>
        <w:rPr>
          <w:rFonts w:asciiTheme="minorHAnsi" w:hAnsiTheme="minorHAnsi" w:cstheme="minorHAnsi"/>
        </w:rPr>
      </w:pPr>
      <w:r>
        <w:rPr>
          <w:rFonts w:asciiTheme="minorHAnsi" w:hAnsiTheme="minorHAnsi" w:cstheme="minorHAnsi"/>
        </w:rPr>
        <w:t xml:space="preserve">Harold reiterated his thanks to the managers for </w:t>
      </w:r>
      <w:proofErr w:type="gramStart"/>
      <w:r>
        <w:rPr>
          <w:rFonts w:asciiTheme="minorHAnsi" w:hAnsiTheme="minorHAnsi" w:cstheme="minorHAnsi"/>
        </w:rPr>
        <w:t>all of</w:t>
      </w:r>
      <w:proofErr w:type="gramEnd"/>
      <w:r>
        <w:rPr>
          <w:rFonts w:asciiTheme="minorHAnsi" w:hAnsiTheme="minorHAnsi" w:cstheme="minorHAnsi"/>
        </w:rPr>
        <w:t xml:space="preserve"> their efforts during the hurricane. </w:t>
      </w:r>
    </w:p>
    <w:p w14:paraId="0C2F153A" w14:textId="77777777" w:rsidR="001C686C" w:rsidRDefault="007A5DB1" w:rsidP="007A5DB1">
      <w:pPr>
        <w:pStyle w:val="ListParagraph"/>
        <w:numPr>
          <w:ilvl w:val="1"/>
          <w:numId w:val="50"/>
        </w:numPr>
        <w:rPr>
          <w:rFonts w:asciiTheme="minorHAnsi" w:hAnsiTheme="minorHAnsi" w:cstheme="minorHAnsi"/>
        </w:rPr>
      </w:pPr>
      <w:r>
        <w:rPr>
          <w:rFonts w:asciiTheme="minorHAnsi" w:hAnsiTheme="minorHAnsi" w:cstheme="minorHAnsi"/>
        </w:rPr>
        <w:t xml:space="preserve">Beth observed that it takes a team and our managers are </w:t>
      </w:r>
      <w:r w:rsidR="001C686C">
        <w:rPr>
          <w:rFonts w:asciiTheme="minorHAnsi" w:hAnsiTheme="minorHAnsi" w:cstheme="minorHAnsi"/>
        </w:rPr>
        <w:t xml:space="preserve">doing an excellent job. </w:t>
      </w:r>
    </w:p>
    <w:p w14:paraId="5BAC9039" w14:textId="77777777" w:rsidR="001C686C" w:rsidRDefault="001C686C" w:rsidP="001C686C">
      <w:pPr>
        <w:rPr>
          <w:rFonts w:asciiTheme="minorHAnsi" w:hAnsiTheme="minorHAnsi" w:cstheme="minorHAnsi"/>
        </w:rPr>
      </w:pPr>
    </w:p>
    <w:p w14:paraId="171A750D" w14:textId="0D6CEB31" w:rsidR="007A5DB1" w:rsidRPr="001C686C" w:rsidRDefault="001C686C" w:rsidP="001C686C">
      <w:pPr>
        <w:spacing w:after="0"/>
        <w:rPr>
          <w:rFonts w:asciiTheme="minorHAnsi" w:hAnsiTheme="minorHAnsi" w:cstheme="minorHAnsi"/>
          <w:b/>
          <w:bCs/>
          <w:u w:val="single"/>
        </w:rPr>
      </w:pPr>
      <w:r w:rsidRPr="001C686C">
        <w:rPr>
          <w:rFonts w:asciiTheme="minorHAnsi" w:hAnsiTheme="minorHAnsi" w:cstheme="minorHAnsi"/>
          <w:b/>
          <w:bCs/>
          <w:sz w:val="24"/>
          <w:szCs w:val="24"/>
          <w:u w:val="single"/>
        </w:rPr>
        <w:t>Open Discussion</w:t>
      </w:r>
      <w:r w:rsidR="007A5DB1" w:rsidRPr="001C686C">
        <w:rPr>
          <w:rFonts w:asciiTheme="minorHAnsi" w:hAnsiTheme="minorHAnsi" w:cstheme="minorHAnsi"/>
          <w:b/>
          <w:bCs/>
          <w:u w:val="single"/>
        </w:rPr>
        <w:t xml:space="preserve"> </w:t>
      </w:r>
    </w:p>
    <w:p w14:paraId="33781DCE" w14:textId="411EAC2D" w:rsidR="001C686C" w:rsidRDefault="001C686C" w:rsidP="001C686C">
      <w:pPr>
        <w:pStyle w:val="ListParagraph"/>
        <w:numPr>
          <w:ilvl w:val="0"/>
          <w:numId w:val="50"/>
        </w:numPr>
        <w:rPr>
          <w:rFonts w:asciiTheme="minorHAnsi" w:hAnsiTheme="minorHAnsi" w:cstheme="minorHAnsi"/>
        </w:rPr>
      </w:pPr>
      <w:r>
        <w:rPr>
          <w:rFonts w:asciiTheme="minorHAnsi" w:hAnsiTheme="minorHAnsi" w:cstheme="minorHAnsi"/>
        </w:rPr>
        <w:t xml:space="preserve">John Corso brought up that he, along with others have large trucks and that is why you will see those trucks in the spots closest to the building for easier access and not being in the way of garage access. </w:t>
      </w:r>
    </w:p>
    <w:p w14:paraId="709D2C18" w14:textId="1F1B97D5" w:rsidR="001C686C" w:rsidRDefault="001C686C" w:rsidP="001C686C">
      <w:pPr>
        <w:pStyle w:val="ListParagraph"/>
        <w:numPr>
          <w:ilvl w:val="0"/>
          <w:numId w:val="50"/>
        </w:numPr>
        <w:rPr>
          <w:rFonts w:asciiTheme="minorHAnsi" w:hAnsiTheme="minorHAnsi" w:cstheme="minorHAnsi"/>
        </w:rPr>
      </w:pPr>
      <w:r>
        <w:rPr>
          <w:rFonts w:asciiTheme="minorHAnsi" w:hAnsiTheme="minorHAnsi" w:cstheme="minorHAnsi"/>
        </w:rPr>
        <w:t>It was brought up that we should consider some extra compensation for the managers due to their efforts during the hurricane</w:t>
      </w:r>
    </w:p>
    <w:p w14:paraId="113A52DC" w14:textId="5E592F97" w:rsidR="001C686C" w:rsidRDefault="001C686C" w:rsidP="001C686C">
      <w:pPr>
        <w:pStyle w:val="ListParagraph"/>
        <w:numPr>
          <w:ilvl w:val="1"/>
          <w:numId w:val="50"/>
        </w:numPr>
        <w:rPr>
          <w:rFonts w:asciiTheme="minorHAnsi" w:hAnsiTheme="minorHAnsi" w:cstheme="minorHAnsi"/>
        </w:rPr>
      </w:pPr>
      <w:r>
        <w:rPr>
          <w:rFonts w:asciiTheme="minorHAnsi" w:hAnsiTheme="minorHAnsi" w:cstheme="minorHAnsi"/>
        </w:rPr>
        <w:t>This is already a topic for the board meeting following the owners meeting</w:t>
      </w:r>
    </w:p>
    <w:p w14:paraId="37B1B968" w14:textId="1D79D998" w:rsidR="001C686C" w:rsidRDefault="001C686C" w:rsidP="001C686C">
      <w:pPr>
        <w:pStyle w:val="ListParagraph"/>
        <w:numPr>
          <w:ilvl w:val="1"/>
          <w:numId w:val="50"/>
        </w:numPr>
        <w:rPr>
          <w:rFonts w:asciiTheme="minorHAnsi" w:hAnsiTheme="minorHAnsi" w:cstheme="minorHAnsi"/>
        </w:rPr>
      </w:pPr>
      <w:r>
        <w:rPr>
          <w:rFonts w:asciiTheme="minorHAnsi" w:hAnsiTheme="minorHAnsi" w:cstheme="minorHAnsi"/>
        </w:rPr>
        <w:t>We did also raise their pay effective January 1</w:t>
      </w:r>
      <w:r w:rsidRPr="001C686C">
        <w:rPr>
          <w:rFonts w:asciiTheme="minorHAnsi" w:hAnsiTheme="minorHAnsi" w:cstheme="minorHAnsi"/>
          <w:vertAlign w:val="superscript"/>
        </w:rPr>
        <w:t>st</w:t>
      </w:r>
      <w:r>
        <w:rPr>
          <w:rFonts w:asciiTheme="minorHAnsi" w:hAnsiTheme="minorHAnsi" w:cstheme="minorHAnsi"/>
        </w:rPr>
        <w:t xml:space="preserve">, 2025, as well. </w:t>
      </w:r>
    </w:p>
    <w:p w14:paraId="3597071E" w14:textId="43FB05F0" w:rsidR="001C686C" w:rsidRDefault="001C686C" w:rsidP="001C686C">
      <w:pPr>
        <w:pStyle w:val="ListParagraph"/>
        <w:numPr>
          <w:ilvl w:val="0"/>
          <w:numId w:val="50"/>
        </w:numPr>
        <w:rPr>
          <w:rFonts w:asciiTheme="minorHAnsi" w:hAnsiTheme="minorHAnsi" w:cstheme="minorHAnsi"/>
        </w:rPr>
      </w:pPr>
      <w:r>
        <w:rPr>
          <w:rFonts w:asciiTheme="minorHAnsi" w:hAnsiTheme="minorHAnsi" w:cstheme="minorHAnsi"/>
        </w:rPr>
        <w:t xml:space="preserve">Joanne Caridis wanted to add that the managers have certainly exceeded her expectations and she wanted to thank them for their constant efforts. </w:t>
      </w:r>
    </w:p>
    <w:p w14:paraId="1299C43A" w14:textId="77777777" w:rsidR="002A5188" w:rsidRPr="009E50EC" w:rsidRDefault="002A5188" w:rsidP="002A5188">
      <w:pPr>
        <w:spacing w:after="0" w:line="240" w:lineRule="auto"/>
        <w:rPr>
          <w:rFonts w:asciiTheme="minorHAnsi" w:eastAsia="Times New Roman" w:hAnsiTheme="minorHAnsi" w:cstheme="minorHAnsi"/>
          <w:sz w:val="24"/>
          <w:szCs w:val="24"/>
        </w:rPr>
      </w:pPr>
    </w:p>
    <w:p w14:paraId="7231D9A4" w14:textId="03949D75" w:rsidR="00A706D0" w:rsidRPr="009E50EC" w:rsidRDefault="00614550" w:rsidP="004C345F">
      <w:pPr>
        <w:spacing w:after="0" w:line="240" w:lineRule="auto"/>
        <w:rPr>
          <w:rFonts w:asciiTheme="minorHAnsi" w:hAnsiTheme="minorHAnsi" w:cstheme="minorHAnsi"/>
          <w:sz w:val="24"/>
          <w:szCs w:val="24"/>
        </w:rPr>
      </w:pPr>
      <w:r w:rsidRPr="009E50EC">
        <w:rPr>
          <w:rFonts w:asciiTheme="minorHAnsi" w:eastAsia="Times New Roman" w:hAnsiTheme="minorHAnsi" w:cstheme="minorHAnsi"/>
          <w:b/>
          <w:bCs/>
          <w:sz w:val="24"/>
          <w:szCs w:val="24"/>
          <w:u w:val="single"/>
        </w:rPr>
        <w:t>Adjournment</w:t>
      </w:r>
      <w:r w:rsidRPr="009E50EC">
        <w:rPr>
          <w:rFonts w:asciiTheme="minorHAnsi" w:eastAsia="Times New Roman" w:hAnsiTheme="minorHAnsi" w:cstheme="minorHAnsi"/>
          <w:b/>
          <w:bCs/>
          <w:sz w:val="24"/>
          <w:szCs w:val="24"/>
        </w:rPr>
        <w:t xml:space="preserve">  </w:t>
      </w:r>
      <w:r w:rsidR="00741B05" w:rsidRPr="009E50EC">
        <w:rPr>
          <w:rFonts w:asciiTheme="minorHAnsi" w:eastAsia="Times New Roman" w:hAnsiTheme="minorHAnsi" w:cstheme="minorHAnsi"/>
          <w:b/>
          <w:bCs/>
          <w:sz w:val="24"/>
          <w:szCs w:val="24"/>
        </w:rPr>
        <w:t xml:space="preserve"> </w:t>
      </w:r>
      <w:r w:rsidR="002A5188" w:rsidRPr="009E50EC">
        <w:rPr>
          <w:rFonts w:asciiTheme="minorHAnsi" w:eastAsia="Times New Roman" w:hAnsiTheme="minorHAnsi" w:cstheme="minorHAnsi"/>
          <w:bCs/>
          <w:sz w:val="24"/>
          <w:szCs w:val="24"/>
          <w:highlight w:val="yellow"/>
        </w:rPr>
        <w:t xml:space="preserve">Motion to adjourn moved and seconded.  </w:t>
      </w:r>
      <w:r w:rsidRPr="009E50EC">
        <w:rPr>
          <w:rFonts w:asciiTheme="minorHAnsi" w:eastAsia="Times New Roman" w:hAnsiTheme="minorHAnsi" w:cstheme="minorHAnsi"/>
          <w:sz w:val="24"/>
          <w:szCs w:val="24"/>
          <w:highlight w:val="yellow"/>
        </w:rPr>
        <w:t>T</w:t>
      </w:r>
      <w:r w:rsidR="002E1028" w:rsidRPr="009E50EC">
        <w:rPr>
          <w:rFonts w:asciiTheme="minorHAnsi" w:eastAsia="Times New Roman" w:hAnsiTheme="minorHAnsi" w:cstheme="minorHAnsi"/>
          <w:sz w:val="24"/>
          <w:szCs w:val="24"/>
          <w:highlight w:val="yellow"/>
        </w:rPr>
        <w:t xml:space="preserve">he meeting was adjourned at </w:t>
      </w:r>
      <w:r w:rsidR="001C686C">
        <w:rPr>
          <w:rFonts w:asciiTheme="minorHAnsi" w:eastAsia="Times New Roman" w:hAnsiTheme="minorHAnsi" w:cstheme="minorHAnsi"/>
          <w:sz w:val="24"/>
          <w:szCs w:val="24"/>
          <w:highlight w:val="yellow"/>
        </w:rPr>
        <w:t>2</w:t>
      </w:r>
      <w:r w:rsidR="00BD2242" w:rsidRPr="009E50EC">
        <w:rPr>
          <w:rFonts w:asciiTheme="minorHAnsi" w:eastAsia="Times New Roman" w:hAnsiTheme="minorHAnsi" w:cstheme="minorHAnsi"/>
          <w:sz w:val="24"/>
          <w:szCs w:val="24"/>
          <w:highlight w:val="yellow"/>
        </w:rPr>
        <w:t>:</w:t>
      </w:r>
      <w:r w:rsidR="001C686C">
        <w:rPr>
          <w:rFonts w:asciiTheme="minorHAnsi" w:eastAsia="Times New Roman" w:hAnsiTheme="minorHAnsi" w:cstheme="minorHAnsi"/>
          <w:sz w:val="24"/>
          <w:szCs w:val="24"/>
          <w:highlight w:val="yellow"/>
        </w:rPr>
        <w:t>25</w:t>
      </w:r>
      <w:r w:rsidR="00BD2242" w:rsidRPr="009E50EC">
        <w:rPr>
          <w:rFonts w:asciiTheme="minorHAnsi" w:eastAsia="Times New Roman" w:hAnsiTheme="minorHAnsi" w:cstheme="minorHAnsi"/>
          <w:sz w:val="24"/>
          <w:szCs w:val="24"/>
          <w:highlight w:val="yellow"/>
        </w:rPr>
        <w:t xml:space="preserve"> </w:t>
      </w:r>
      <w:r w:rsidR="001C686C">
        <w:rPr>
          <w:rFonts w:asciiTheme="minorHAnsi" w:eastAsia="Times New Roman" w:hAnsiTheme="minorHAnsi" w:cstheme="minorHAnsi"/>
          <w:sz w:val="24"/>
          <w:szCs w:val="24"/>
          <w:highlight w:val="yellow"/>
        </w:rPr>
        <w:t>p</w:t>
      </w:r>
      <w:r w:rsidR="00333FB4" w:rsidRPr="009E50EC">
        <w:rPr>
          <w:rFonts w:asciiTheme="minorHAnsi" w:eastAsia="Times New Roman" w:hAnsiTheme="minorHAnsi" w:cstheme="minorHAnsi"/>
          <w:sz w:val="24"/>
          <w:szCs w:val="24"/>
          <w:highlight w:val="yellow"/>
        </w:rPr>
        <w:t>.</w:t>
      </w:r>
      <w:r w:rsidR="004A7A04" w:rsidRPr="009E50EC">
        <w:rPr>
          <w:rFonts w:asciiTheme="minorHAnsi" w:eastAsia="Times New Roman" w:hAnsiTheme="minorHAnsi" w:cstheme="minorHAnsi"/>
          <w:sz w:val="24"/>
          <w:szCs w:val="24"/>
          <w:highlight w:val="yellow"/>
        </w:rPr>
        <w:t>m.</w:t>
      </w:r>
      <w:r w:rsidR="00C47019" w:rsidRPr="009E50EC">
        <w:rPr>
          <w:rFonts w:asciiTheme="minorHAnsi" w:eastAsia="Times New Roman" w:hAnsiTheme="minorHAnsi" w:cstheme="minorHAnsi"/>
          <w:sz w:val="24"/>
          <w:szCs w:val="24"/>
        </w:rPr>
        <w:t xml:space="preserve">  </w:t>
      </w:r>
    </w:p>
    <w:sectPr w:rsidR="00A706D0" w:rsidRPr="009E50EC" w:rsidSect="00AC0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4C0"/>
    <w:multiLevelType w:val="hybridMultilevel"/>
    <w:tmpl w:val="803886FA"/>
    <w:lvl w:ilvl="0" w:tplc="4BDED414">
      <w:start w:val="1"/>
      <w:numFmt w:val="bullet"/>
      <w:lvlText w:val=""/>
      <w:lvlJc w:val="left"/>
      <w:pPr>
        <w:ind w:left="1080" w:hanging="720"/>
      </w:pPr>
      <w:rPr>
        <w:rFonts w:ascii="Wingdings" w:eastAsia="Lucida Sans Unicode"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0648"/>
    <w:multiLevelType w:val="hybridMultilevel"/>
    <w:tmpl w:val="354AA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97AE1"/>
    <w:multiLevelType w:val="hybridMultilevel"/>
    <w:tmpl w:val="19B0EF74"/>
    <w:lvl w:ilvl="0" w:tplc="F4E48A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55DC"/>
    <w:multiLevelType w:val="hybridMultilevel"/>
    <w:tmpl w:val="9E64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A12"/>
    <w:multiLevelType w:val="hybridMultilevel"/>
    <w:tmpl w:val="484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C7148"/>
    <w:multiLevelType w:val="hybridMultilevel"/>
    <w:tmpl w:val="44003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0266"/>
    <w:multiLevelType w:val="hybridMultilevel"/>
    <w:tmpl w:val="4332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C3311"/>
    <w:multiLevelType w:val="hybridMultilevel"/>
    <w:tmpl w:val="9A8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F0E10"/>
    <w:multiLevelType w:val="hybridMultilevel"/>
    <w:tmpl w:val="5A3AE80E"/>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C5A9B"/>
    <w:multiLevelType w:val="hybridMultilevel"/>
    <w:tmpl w:val="54F00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782159B"/>
    <w:multiLevelType w:val="hybridMultilevel"/>
    <w:tmpl w:val="C25CFE52"/>
    <w:lvl w:ilvl="0" w:tplc="D99028FC">
      <w:start w:val="20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34013"/>
    <w:multiLevelType w:val="hybridMultilevel"/>
    <w:tmpl w:val="8F2E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20F1D"/>
    <w:multiLevelType w:val="hybridMultilevel"/>
    <w:tmpl w:val="D8EED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54F3F"/>
    <w:multiLevelType w:val="hybridMultilevel"/>
    <w:tmpl w:val="CBF8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C0805"/>
    <w:multiLevelType w:val="hybridMultilevel"/>
    <w:tmpl w:val="17EE68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C77B1"/>
    <w:multiLevelType w:val="hybridMultilevel"/>
    <w:tmpl w:val="0858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452F5"/>
    <w:multiLevelType w:val="hybridMultilevel"/>
    <w:tmpl w:val="79E82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A7512A2"/>
    <w:multiLevelType w:val="hybridMultilevel"/>
    <w:tmpl w:val="F3D6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C2E87"/>
    <w:multiLevelType w:val="hybridMultilevel"/>
    <w:tmpl w:val="74BE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33A46"/>
    <w:multiLevelType w:val="hybridMultilevel"/>
    <w:tmpl w:val="8C92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E47A8"/>
    <w:multiLevelType w:val="hybridMultilevel"/>
    <w:tmpl w:val="8FAA1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377C5"/>
    <w:multiLevelType w:val="hybridMultilevel"/>
    <w:tmpl w:val="19D20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20E3C"/>
    <w:multiLevelType w:val="hybridMultilevel"/>
    <w:tmpl w:val="B21E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A5F3C"/>
    <w:multiLevelType w:val="hybridMultilevel"/>
    <w:tmpl w:val="2B0CCD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4A4C88"/>
    <w:multiLevelType w:val="hybridMultilevel"/>
    <w:tmpl w:val="964E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D1050"/>
    <w:multiLevelType w:val="hybridMultilevel"/>
    <w:tmpl w:val="DC4E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C19A6"/>
    <w:multiLevelType w:val="hybridMultilevel"/>
    <w:tmpl w:val="3B1E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049F0"/>
    <w:multiLevelType w:val="hybridMultilevel"/>
    <w:tmpl w:val="793A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D3E70"/>
    <w:multiLevelType w:val="hybridMultilevel"/>
    <w:tmpl w:val="3CA02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82AD6"/>
    <w:multiLevelType w:val="hybridMultilevel"/>
    <w:tmpl w:val="3020B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75035"/>
    <w:multiLevelType w:val="hybridMultilevel"/>
    <w:tmpl w:val="F2B22C70"/>
    <w:lvl w:ilvl="0" w:tplc="6AF01A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BC5F0B"/>
    <w:multiLevelType w:val="hybridMultilevel"/>
    <w:tmpl w:val="0488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B3DDC"/>
    <w:multiLevelType w:val="hybridMultilevel"/>
    <w:tmpl w:val="D2303A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4FC33D40"/>
    <w:multiLevelType w:val="hybridMultilevel"/>
    <w:tmpl w:val="95123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A388F"/>
    <w:multiLevelType w:val="hybridMultilevel"/>
    <w:tmpl w:val="055C0F2A"/>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5FC60A52"/>
    <w:multiLevelType w:val="hybridMultilevel"/>
    <w:tmpl w:val="3AB6A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0597C"/>
    <w:multiLevelType w:val="hybridMultilevel"/>
    <w:tmpl w:val="9C24ADDA"/>
    <w:lvl w:ilvl="0" w:tplc="8A486EAE">
      <w:start w:val="1"/>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619906CC"/>
    <w:multiLevelType w:val="hybridMultilevel"/>
    <w:tmpl w:val="880CC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21554"/>
    <w:multiLevelType w:val="hybridMultilevel"/>
    <w:tmpl w:val="C89C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3297C"/>
    <w:multiLevelType w:val="hybridMultilevel"/>
    <w:tmpl w:val="70F6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B3C59"/>
    <w:multiLevelType w:val="hybridMultilevel"/>
    <w:tmpl w:val="A792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53BB7"/>
    <w:multiLevelType w:val="hybridMultilevel"/>
    <w:tmpl w:val="4650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E3FB6"/>
    <w:multiLevelType w:val="hybridMultilevel"/>
    <w:tmpl w:val="F7A08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770A1647"/>
    <w:multiLevelType w:val="multilevel"/>
    <w:tmpl w:val="A43E68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4" w15:restartNumberingAfterBreak="0">
    <w:nsid w:val="79D66446"/>
    <w:multiLevelType w:val="hybridMultilevel"/>
    <w:tmpl w:val="2570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37C4B"/>
    <w:multiLevelType w:val="hybridMultilevel"/>
    <w:tmpl w:val="2BBE7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ABA0DDF"/>
    <w:multiLevelType w:val="hybridMultilevel"/>
    <w:tmpl w:val="9462F3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15:restartNumberingAfterBreak="0">
    <w:nsid w:val="7B53693D"/>
    <w:multiLevelType w:val="hybridMultilevel"/>
    <w:tmpl w:val="368A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70064"/>
    <w:multiLevelType w:val="hybridMultilevel"/>
    <w:tmpl w:val="663C92F6"/>
    <w:lvl w:ilvl="0" w:tplc="5D82C22A">
      <w:start w:val="1"/>
      <w:numFmt w:val="bullet"/>
      <w:lvlText w:val=""/>
      <w:lvlJc w:val="left"/>
      <w:pPr>
        <w:ind w:left="1080" w:hanging="72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712B8"/>
    <w:multiLevelType w:val="hybridMultilevel"/>
    <w:tmpl w:val="A910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941266">
    <w:abstractNumId w:val="8"/>
  </w:num>
  <w:num w:numId="2" w16cid:durableId="264047187">
    <w:abstractNumId w:val="10"/>
  </w:num>
  <w:num w:numId="3" w16cid:durableId="816990237">
    <w:abstractNumId w:val="43"/>
  </w:num>
  <w:num w:numId="4" w16cid:durableId="1402483718">
    <w:abstractNumId w:val="2"/>
  </w:num>
  <w:num w:numId="5" w16cid:durableId="29308557">
    <w:abstractNumId w:val="30"/>
  </w:num>
  <w:num w:numId="6" w16cid:durableId="1882743329">
    <w:abstractNumId w:val="48"/>
  </w:num>
  <w:num w:numId="7" w16cid:durableId="1718967800">
    <w:abstractNumId w:val="36"/>
  </w:num>
  <w:num w:numId="8" w16cid:durableId="1254439420">
    <w:abstractNumId w:val="0"/>
  </w:num>
  <w:num w:numId="9" w16cid:durableId="923758041">
    <w:abstractNumId w:val="49"/>
  </w:num>
  <w:num w:numId="10" w16cid:durableId="1554004671">
    <w:abstractNumId w:val="46"/>
  </w:num>
  <w:num w:numId="11" w16cid:durableId="1871724118">
    <w:abstractNumId w:val="11"/>
  </w:num>
  <w:num w:numId="12" w16cid:durableId="483737101">
    <w:abstractNumId w:val="42"/>
  </w:num>
  <w:num w:numId="13" w16cid:durableId="902763985">
    <w:abstractNumId w:val="7"/>
  </w:num>
  <w:num w:numId="14" w16cid:durableId="814032886">
    <w:abstractNumId w:val="17"/>
  </w:num>
  <w:num w:numId="15" w16cid:durableId="941718874">
    <w:abstractNumId w:val="18"/>
  </w:num>
  <w:num w:numId="16" w16cid:durableId="682973601">
    <w:abstractNumId w:val="13"/>
  </w:num>
  <w:num w:numId="17" w16cid:durableId="10202000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636926">
    <w:abstractNumId w:val="37"/>
  </w:num>
  <w:num w:numId="19" w16cid:durableId="1039936038">
    <w:abstractNumId w:val="24"/>
  </w:num>
  <w:num w:numId="20" w16cid:durableId="528493129">
    <w:abstractNumId w:val="4"/>
  </w:num>
  <w:num w:numId="21" w16cid:durableId="2143764089">
    <w:abstractNumId w:val="23"/>
  </w:num>
  <w:num w:numId="22" w16cid:durableId="1490752420">
    <w:abstractNumId w:val="28"/>
  </w:num>
  <w:num w:numId="23" w16cid:durableId="1009672114">
    <w:abstractNumId w:val="22"/>
  </w:num>
  <w:num w:numId="24" w16cid:durableId="147403517">
    <w:abstractNumId w:val="20"/>
  </w:num>
  <w:num w:numId="25" w16cid:durableId="1615479096">
    <w:abstractNumId w:val="34"/>
  </w:num>
  <w:num w:numId="26" w16cid:durableId="1034037842">
    <w:abstractNumId w:val="5"/>
  </w:num>
  <w:num w:numId="27" w16cid:durableId="1105419458">
    <w:abstractNumId w:val="21"/>
  </w:num>
  <w:num w:numId="28" w16cid:durableId="1149438733">
    <w:abstractNumId w:val="33"/>
  </w:num>
  <w:num w:numId="29" w16cid:durableId="904291385">
    <w:abstractNumId w:val="47"/>
  </w:num>
  <w:num w:numId="30" w16cid:durableId="433596375">
    <w:abstractNumId w:val="1"/>
  </w:num>
  <w:num w:numId="31" w16cid:durableId="707946707">
    <w:abstractNumId w:val="12"/>
  </w:num>
  <w:num w:numId="32" w16cid:durableId="594442319">
    <w:abstractNumId w:val="3"/>
  </w:num>
  <w:num w:numId="33" w16cid:durableId="785392308">
    <w:abstractNumId w:val="26"/>
  </w:num>
  <w:num w:numId="34" w16cid:durableId="288362814">
    <w:abstractNumId w:val="45"/>
  </w:num>
  <w:num w:numId="35" w16cid:durableId="434372985">
    <w:abstractNumId w:val="9"/>
  </w:num>
  <w:num w:numId="36" w16cid:durableId="572932167">
    <w:abstractNumId w:val="32"/>
  </w:num>
  <w:num w:numId="37" w16cid:durableId="862129106">
    <w:abstractNumId w:val="31"/>
  </w:num>
  <w:num w:numId="38" w16cid:durableId="498274606">
    <w:abstractNumId w:val="15"/>
  </w:num>
  <w:num w:numId="39" w16cid:durableId="1229807084">
    <w:abstractNumId w:val="29"/>
  </w:num>
  <w:num w:numId="40" w16cid:durableId="2008513431">
    <w:abstractNumId w:val="44"/>
  </w:num>
  <w:num w:numId="41" w16cid:durableId="903762107">
    <w:abstractNumId w:val="39"/>
  </w:num>
  <w:num w:numId="42" w16cid:durableId="1530988835">
    <w:abstractNumId w:val="35"/>
  </w:num>
  <w:num w:numId="43" w16cid:durableId="990137169">
    <w:abstractNumId w:val="25"/>
  </w:num>
  <w:num w:numId="44" w16cid:durableId="471556566">
    <w:abstractNumId w:val="38"/>
  </w:num>
  <w:num w:numId="45" w16cid:durableId="615063334">
    <w:abstractNumId w:val="19"/>
  </w:num>
  <w:num w:numId="46" w16cid:durableId="553666342">
    <w:abstractNumId w:val="14"/>
  </w:num>
  <w:num w:numId="47" w16cid:durableId="1144471555">
    <w:abstractNumId w:val="41"/>
  </w:num>
  <w:num w:numId="48" w16cid:durableId="889658788">
    <w:abstractNumId w:val="27"/>
  </w:num>
  <w:num w:numId="49" w16cid:durableId="104859174">
    <w:abstractNumId w:val="6"/>
  </w:num>
  <w:num w:numId="50" w16cid:durableId="16068116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0"/>
    <w:rsid w:val="00020624"/>
    <w:rsid w:val="000219F6"/>
    <w:rsid w:val="0002290E"/>
    <w:rsid w:val="00025B14"/>
    <w:rsid w:val="00040D87"/>
    <w:rsid w:val="000421A2"/>
    <w:rsid w:val="000446AC"/>
    <w:rsid w:val="00082A43"/>
    <w:rsid w:val="000830BB"/>
    <w:rsid w:val="00084935"/>
    <w:rsid w:val="00094C32"/>
    <w:rsid w:val="00097A3B"/>
    <w:rsid w:val="000A7D29"/>
    <w:rsid w:val="000B6604"/>
    <w:rsid w:val="000C0870"/>
    <w:rsid w:val="000D2257"/>
    <w:rsid w:val="000D6DB0"/>
    <w:rsid w:val="000E2E15"/>
    <w:rsid w:val="000E2EC5"/>
    <w:rsid w:val="000F42D5"/>
    <w:rsid w:val="000F43A2"/>
    <w:rsid w:val="000F7DE5"/>
    <w:rsid w:val="00107316"/>
    <w:rsid w:val="0011215B"/>
    <w:rsid w:val="00113568"/>
    <w:rsid w:val="00115968"/>
    <w:rsid w:val="00116580"/>
    <w:rsid w:val="00116FBB"/>
    <w:rsid w:val="0011769A"/>
    <w:rsid w:val="001176FF"/>
    <w:rsid w:val="00134E41"/>
    <w:rsid w:val="001412C9"/>
    <w:rsid w:val="00142110"/>
    <w:rsid w:val="00142322"/>
    <w:rsid w:val="00151397"/>
    <w:rsid w:val="00151B95"/>
    <w:rsid w:val="001538AE"/>
    <w:rsid w:val="001610AB"/>
    <w:rsid w:val="00164127"/>
    <w:rsid w:val="00177902"/>
    <w:rsid w:val="00183542"/>
    <w:rsid w:val="00187E21"/>
    <w:rsid w:val="00193E64"/>
    <w:rsid w:val="00196929"/>
    <w:rsid w:val="001A0281"/>
    <w:rsid w:val="001A0AD6"/>
    <w:rsid w:val="001A35E2"/>
    <w:rsid w:val="001A4E6A"/>
    <w:rsid w:val="001C1216"/>
    <w:rsid w:val="001C17E9"/>
    <w:rsid w:val="001C4A4E"/>
    <w:rsid w:val="001C686C"/>
    <w:rsid w:val="001C6C27"/>
    <w:rsid w:val="001D19A5"/>
    <w:rsid w:val="001F47F4"/>
    <w:rsid w:val="002026AE"/>
    <w:rsid w:val="00202D5E"/>
    <w:rsid w:val="002038FD"/>
    <w:rsid w:val="00224705"/>
    <w:rsid w:val="00225EEA"/>
    <w:rsid w:val="00226E25"/>
    <w:rsid w:val="00230C37"/>
    <w:rsid w:val="00236955"/>
    <w:rsid w:val="0026163C"/>
    <w:rsid w:val="002649D7"/>
    <w:rsid w:val="002649DF"/>
    <w:rsid w:val="002657E4"/>
    <w:rsid w:val="002659B8"/>
    <w:rsid w:val="00266BE0"/>
    <w:rsid w:val="002744B3"/>
    <w:rsid w:val="00280516"/>
    <w:rsid w:val="00284A25"/>
    <w:rsid w:val="00285DDF"/>
    <w:rsid w:val="002A1AD3"/>
    <w:rsid w:val="002A35CF"/>
    <w:rsid w:val="002A5188"/>
    <w:rsid w:val="002B236C"/>
    <w:rsid w:val="002C193C"/>
    <w:rsid w:val="002C5648"/>
    <w:rsid w:val="002D6054"/>
    <w:rsid w:val="002E1028"/>
    <w:rsid w:val="002E4580"/>
    <w:rsid w:val="002E71CD"/>
    <w:rsid w:val="002F3D1E"/>
    <w:rsid w:val="002F67E5"/>
    <w:rsid w:val="002F7112"/>
    <w:rsid w:val="00312C37"/>
    <w:rsid w:val="003179BE"/>
    <w:rsid w:val="003206ED"/>
    <w:rsid w:val="003233F1"/>
    <w:rsid w:val="00333FB4"/>
    <w:rsid w:val="003353D1"/>
    <w:rsid w:val="00335A47"/>
    <w:rsid w:val="00336E0F"/>
    <w:rsid w:val="0035107D"/>
    <w:rsid w:val="0035405A"/>
    <w:rsid w:val="00363F73"/>
    <w:rsid w:val="00365D6D"/>
    <w:rsid w:val="00367C1E"/>
    <w:rsid w:val="00381082"/>
    <w:rsid w:val="00381955"/>
    <w:rsid w:val="00387E28"/>
    <w:rsid w:val="00390E5B"/>
    <w:rsid w:val="00396E5E"/>
    <w:rsid w:val="00396EE2"/>
    <w:rsid w:val="003A21C4"/>
    <w:rsid w:val="003A4DBD"/>
    <w:rsid w:val="003E0BDF"/>
    <w:rsid w:val="003E1B6A"/>
    <w:rsid w:val="0041450C"/>
    <w:rsid w:val="0045176C"/>
    <w:rsid w:val="00473F80"/>
    <w:rsid w:val="00483991"/>
    <w:rsid w:val="00494EC8"/>
    <w:rsid w:val="004A7A04"/>
    <w:rsid w:val="004C345F"/>
    <w:rsid w:val="004C3C67"/>
    <w:rsid w:val="004D1C20"/>
    <w:rsid w:val="004D518E"/>
    <w:rsid w:val="004D65A2"/>
    <w:rsid w:val="004D6C95"/>
    <w:rsid w:val="004E5305"/>
    <w:rsid w:val="004F2466"/>
    <w:rsid w:val="004F2FD3"/>
    <w:rsid w:val="004F41BE"/>
    <w:rsid w:val="004F4577"/>
    <w:rsid w:val="005101F7"/>
    <w:rsid w:val="00510AF3"/>
    <w:rsid w:val="005111CA"/>
    <w:rsid w:val="005157F3"/>
    <w:rsid w:val="0051591F"/>
    <w:rsid w:val="005205EC"/>
    <w:rsid w:val="00523A91"/>
    <w:rsid w:val="005241CD"/>
    <w:rsid w:val="005410E7"/>
    <w:rsid w:val="00542186"/>
    <w:rsid w:val="00542DE0"/>
    <w:rsid w:val="005516D8"/>
    <w:rsid w:val="005530F5"/>
    <w:rsid w:val="00554F71"/>
    <w:rsid w:val="005558D5"/>
    <w:rsid w:val="005636B4"/>
    <w:rsid w:val="0057392E"/>
    <w:rsid w:val="005908F6"/>
    <w:rsid w:val="00591873"/>
    <w:rsid w:val="005923AF"/>
    <w:rsid w:val="005B2296"/>
    <w:rsid w:val="005D52AA"/>
    <w:rsid w:val="005D56A1"/>
    <w:rsid w:val="005D5D9A"/>
    <w:rsid w:val="005D6805"/>
    <w:rsid w:val="005E1664"/>
    <w:rsid w:val="005E2A77"/>
    <w:rsid w:val="005E4FA8"/>
    <w:rsid w:val="005F11E7"/>
    <w:rsid w:val="00603748"/>
    <w:rsid w:val="00603AFD"/>
    <w:rsid w:val="0060436F"/>
    <w:rsid w:val="00604DDC"/>
    <w:rsid w:val="0060785D"/>
    <w:rsid w:val="00612109"/>
    <w:rsid w:val="00613CB1"/>
    <w:rsid w:val="00614550"/>
    <w:rsid w:val="006155EB"/>
    <w:rsid w:val="00617FAC"/>
    <w:rsid w:val="00623CD9"/>
    <w:rsid w:val="00631826"/>
    <w:rsid w:val="00647F00"/>
    <w:rsid w:val="00654D7F"/>
    <w:rsid w:val="0065610A"/>
    <w:rsid w:val="006573A6"/>
    <w:rsid w:val="00661906"/>
    <w:rsid w:val="00662B1E"/>
    <w:rsid w:val="00663ACA"/>
    <w:rsid w:val="00671E7D"/>
    <w:rsid w:val="00692A3C"/>
    <w:rsid w:val="006941B2"/>
    <w:rsid w:val="006A2212"/>
    <w:rsid w:val="006C5477"/>
    <w:rsid w:val="006C7953"/>
    <w:rsid w:val="006D7674"/>
    <w:rsid w:val="006E070F"/>
    <w:rsid w:val="006E3C4C"/>
    <w:rsid w:val="006E7A8A"/>
    <w:rsid w:val="006F06E5"/>
    <w:rsid w:val="0072229F"/>
    <w:rsid w:val="00726E3F"/>
    <w:rsid w:val="00741B05"/>
    <w:rsid w:val="00743047"/>
    <w:rsid w:val="007630AC"/>
    <w:rsid w:val="00771840"/>
    <w:rsid w:val="00776C75"/>
    <w:rsid w:val="00787126"/>
    <w:rsid w:val="007953F6"/>
    <w:rsid w:val="00796A16"/>
    <w:rsid w:val="007A0DC1"/>
    <w:rsid w:val="007A5DB1"/>
    <w:rsid w:val="007A5ED4"/>
    <w:rsid w:val="007B0896"/>
    <w:rsid w:val="007B2A92"/>
    <w:rsid w:val="007C2D17"/>
    <w:rsid w:val="007D22EA"/>
    <w:rsid w:val="007E31E9"/>
    <w:rsid w:val="007E5AE3"/>
    <w:rsid w:val="00805A53"/>
    <w:rsid w:val="0081179D"/>
    <w:rsid w:val="008141AF"/>
    <w:rsid w:val="00823F37"/>
    <w:rsid w:val="00835D1A"/>
    <w:rsid w:val="00836FE5"/>
    <w:rsid w:val="0084061A"/>
    <w:rsid w:val="00840DC6"/>
    <w:rsid w:val="00850994"/>
    <w:rsid w:val="00850B74"/>
    <w:rsid w:val="00861836"/>
    <w:rsid w:val="008669B6"/>
    <w:rsid w:val="00867922"/>
    <w:rsid w:val="0087718D"/>
    <w:rsid w:val="008775BA"/>
    <w:rsid w:val="008961C3"/>
    <w:rsid w:val="008B4EDC"/>
    <w:rsid w:val="008B5277"/>
    <w:rsid w:val="008B53D5"/>
    <w:rsid w:val="008C4501"/>
    <w:rsid w:val="008C7795"/>
    <w:rsid w:val="008D6789"/>
    <w:rsid w:val="008D75CD"/>
    <w:rsid w:val="008E6942"/>
    <w:rsid w:val="00904133"/>
    <w:rsid w:val="009131FC"/>
    <w:rsid w:val="009137F2"/>
    <w:rsid w:val="009166C5"/>
    <w:rsid w:val="0091792A"/>
    <w:rsid w:val="00920C3E"/>
    <w:rsid w:val="00921C86"/>
    <w:rsid w:val="009238A5"/>
    <w:rsid w:val="00931FF9"/>
    <w:rsid w:val="00937E9C"/>
    <w:rsid w:val="00947326"/>
    <w:rsid w:val="00960F3E"/>
    <w:rsid w:val="00976C76"/>
    <w:rsid w:val="00977B85"/>
    <w:rsid w:val="009827F5"/>
    <w:rsid w:val="00985D48"/>
    <w:rsid w:val="00987A77"/>
    <w:rsid w:val="009911EF"/>
    <w:rsid w:val="00992F8F"/>
    <w:rsid w:val="009942A4"/>
    <w:rsid w:val="009A0C8C"/>
    <w:rsid w:val="009A5DBB"/>
    <w:rsid w:val="009B0EF7"/>
    <w:rsid w:val="009C1741"/>
    <w:rsid w:val="009C2354"/>
    <w:rsid w:val="009D5D09"/>
    <w:rsid w:val="009E50EC"/>
    <w:rsid w:val="009E7763"/>
    <w:rsid w:val="009F062B"/>
    <w:rsid w:val="009F55A5"/>
    <w:rsid w:val="00A162E8"/>
    <w:rsid w:val="00A23A41"/>
    <w:rsid w:val="00A23AC7"/>
    <w:rsid w:val="00A33AC4"/>
    <w:rsid w:val="00A356FD"/>
    <w:rsid w:val="00A37FA7"/>
    <w:rsid w:val="00A46D06"/>
    <w:rsid w:val="00A52B7E"/>
    <w:rsid w:val="00A547A8"/>
    <w:rsid w:val="00A54CF7"/>
    <w:rsid w:val="00A609C3"/>
    <w:rsid w:val="00A659C1"/>
    <w:rsid w:val="00A706D0"/>
    <w:rsid w:val="00A763BB"/>
    <w:rsid w:val="00A811DF"/>
    <w:rsid w:val="00A977FA"/>
    <w:rsid w:val="00AA5186"/>
    <w:rsid w:val="00AA602A"/>
    <w:rsid w:val="00AB5B19"/>
    <w:rsid w:val="00AC0E73"/>
    <w:rsid w:val="00AC1FCA"/>
    <w:rsid w:val="00AC5090"/>
    <w:rsid w:val="00AC52EB"/>
    <w:rsid w:val="00AD3C40"/>
    <w:rsid w:val="00AE0A22"/>
    <w:rsid w:val="00AE6E0D"/>
    <w:rsid w:val="00AF45DE"/>
    <w:rsid w:val="00AF5B35"/>
    <w:rsid w:val="00B00343"/>
    <w:rsid w:val="00B0202D"/>
    <w:rsid w:val="00B06358"/>
    <w:rsid w:val="00B12536"/>
    <w:rsid w:val="00B14DC9"/>
    <w:rsid w:val="00B220AA"/>
    <w:rsid w:val="00B2426C"/>
    <w:rsid w:val="00B252A0"/>
    <w:rsid w:val="00B2596F"/>
    <w:rsid w:val="00B27300"/>
    <w:rsid w:val="00B3796C"/>
    <w:rsid w:val="00B44967"/>
    <w:rsid w:val="00B46F6E"/>
    <w:rsid w:val="00B47CD3"/>
    <w:rsid w:val="00B56747"/>
    <w:rsid w:val="00B659E3"/>
    <w:rsid w:val="00B7116E"/>
    <w:rsid w:val="00B740DF"/>
    <w:rsid w:val="00B8161C"/>
    <w:rsid w:val="00B8521F"/>
    <w:rsid w:val="00BB3E50"/>
    <w:rsid w:val="00BD0525"/>
    <w:rsid w:val="00BD2242"/>
    <w:rsid w:val="00BD4EDF"/>
    <w:rsid w:val="00BD6F76"/>
    <w:rsid w:val="00BE29B5"/>
    <w:rsid w:val="00BF7559"/>
    <w:rsid w:val="00C21071"/>
    <w:rsid w:val="00C225C6"/>
    <w:rsid w:val="00C305EE"/>
    <w:rsid w:val="00C30F82"/>
    <w:rsid w:val="00C44F45"/>
    <w:rsid w:val="00C47019"/>
    <w:rsid w:val="00C53C90"/>
    <w:rsid w:val="00C65E5D"/>
    <w:rsid w:val="00C67EA7"/>
    <w:rsid w:val="00C7041D"/>
    <w:rsid w:val="00C704AB"/>
    <w:rsid w:val="00C862C9"/>
    <w:rsid w:val="00C92AD9"/>
    <w:rsid w:val="00C94F4A"/>
    <w:rsid w:val="00CB4ED1"/>
    <w:rsid w:val="00CC1759"/>
    <w:rsid w:val="00CC40F3"/>
    <w:rsid w:val="00CF403B"/>
    <w:rsid w:val="00D03947"/>
    <w:rsid w:val="00D15390"/>
    <w:rsid w:val="00D31401"/>
    <w:rsid w:val="00D530CD"/>
    <w:rsid w:val="00D55329"/>
    <w:rsid w:val="00D603B0"/>
    <w:rsid w:val="00D606B2"/>
    <w:rsid w:val="00D613BE"/>
    <w:rsid w:val="00D632D1"/>
    <w:rsid w:val="00D634D0"/>
    <w:rsid w:val="00D6775A"/>
    <w:rsid w:val="00D77917"/>
    <w:rsid w:val="00D81065"/>
    <w:rsid w:val="00D82BB2"/>
    <w:rsid w:val="00D82D0C"/>
    <w:rsid w:val="00D92283"/>
    <w:rsid w:val="00D94AE8"/>
    <w:rsid w:val="00DA22B2"/>
    <w:rsid w:val="00DA5D84"/>
    <w:rsid w:val="00DB17C6"/>
    <w:rsid w:val="00DB457F"/>
    <w:rsid w:val="00DC0BA7"/>
    <w:rsid w:val="00DC0D57"/>
    <w:rsid w:val="00DC4E17"/>
    <w:rsid w:val="00DC506E"/>
    <w:rsid w:val="00DC543E"/>
    <w:rsid w:val="00DD2B9C"/>
    <w:rsid w:val="00DE44A7"/>
    <w:rsid w:val="00DE52AF"/>
    <w:rsid w:val="00E01393"/>
    <w:rsid w:val="00E14263"/>
    <w:rsid w:val="00E15D27"/>
    <w:rsid w:val="00E15DE4"/>
    <w:rsid w:val="00E20BE1"/>
    <w:rsid w:val="00E23FE8"/>
    <w:rsid w:val="00E25B2C"/>
    <w:rsid w:val="00E31AEA"/>
    <w:rsid w:val="00E4472F"/>
    <w:rsid w:val="00E52CD4"/>
    <w:rsid w:val="00E60113"/>
    <w:rsid w:val="00E62101"/>
    <w:rsid w:val="00E70A6A"/>
    <w:rsid w:val="00E77D17"/>
    <w:rsid w:val="00E873E2"/>
    <w:rsid w:val="00E96E23"/>
    <w:rsid w:val="00EA0E5C"/>
    <w:rsid w:val="00EA4894"/>
    <w:rsid w:val="00EA7043"/>
    <w:rsid w:val="00EC37DB"/>
    <w:rsid w:val="00ED20C3"/>
    <w:rsid w:val="00EE3420"/>
    <w:rsid w:val="00EE5423"/>
    <w:rsid w:val="00EE749F"/>
    <w:rsid w:val="00EF4F41"/>
    <w:rsid w:val="00F01A26"/>
    <w:rsid w:val="00F02AD3"/>
    <w:rsid w:val="00F03223"/>
    <w:rsid w:val="00F05E91"/>
    <w:rsid w:val="00F10D8C"/>
    <w:rsid w:val="00F14BCB"/>
    <w:rsid w:val="00F204A8"/>
    <w:rsid w:val="00F25869"/>
    <w:rsid w:val="00F32BCB"/>
    <w:rsid w:val="00F3366B"/>
    <w:rsid w:val="00F3553C"/>
    <w:rsid w:val="00F35862"/>
    <w:rsid w:val="00F42DA7"/>
    <w:rsid w:val="00F43B98"/>
    <w:rsid w:val="00F57EFD"/>
    <w:rsid w:val="00F65642"/>
    <w:rsid w:val="00F700AD"/>
    <w:rsid w:val="00F766CA"/>
    <w:rsid w:val="00F831EF"/>
    <w:rsid w:val="00F84C07"/>
    <w:rsid w:val="00F93498"/>
    <w:rsid w:val="00F964A7"/>
    <w:rsid w:val="00FA46A4"/>
    <w:rsid w:val="00FA603D"/>
    <w:rsid w:val="00FA7436"/>
    <w:rsid w:val="00FB008A"/>
    <w:rsid w:val="00FB5691"/>
    <w:rsid w:val="00FC22E1"/>
    <w:rsid w:val="00FD1A2A"/>
    <w:rsid w:val="00FD4158"/>
    <w:rsid w:val="00FD6654"/>
    <w:rsid w:val="00FE0796"/>
    <w:rsid w:val="00FE3AC0"/>
    <w:rsid w:val="00FF200B"/>
    <w:rsid w:val="20B62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B859"/>
  <w15:chartTrackingRefBased/>
  <w15:docId w15:val="{E71A2D78-14D4-4132-8525-F0265BF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E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D0"/>
    <w:pPr>
      <w:spacing w:after="0" w:line="240" w:lineRule="auto"/>
      <w:ind w:left="720"/>
    </w:pPr>
    <w:rPr>
      <w:rFonts w:ascii="Times New Roman" w:eastAsia="Times New Roman" w:hAnsi="Times New Roman"/>
      <w:sz w:val="24"/>
      <w:szCs w:val="24"/>
    </w:rPr>
  </w:style>
  <w:style w:type="paragraph" w:styleId="Title">
    <w:name w:val="Title"/>
    <w:basedOn w:val="Normal"/>
    <w:link w:val="TitleChar"/>
    <w:qFormat/>
    <w:rsid w:val="00692A3C"/>
    <w:pPr>
      <w:spacing w:after="0" w:line="240" w:lineRule="auto"/>
      <w:jc w:val="center"/>
    </w:pPr>
    <w:rPr>
      <w:rFonts w:ascii="Times New Roman" w:eastAsia="Times New Roman" w:hAnsi="Times New Roman"/>
      <w:sz w:val="32"/>
      <w:szCs w:val="24"/>
      <w:lang w:val="x-none" w:eastAsia="x-none"/>
    </w:rPr>
  </w:style>
  <w:style w:type="character" w:customStyle="1" w:styleId="TitleChar">
    <w:name w:val="Title Char"/>
    <w:link w:val="Title"/>
    <w:rsid w:val="00692A3C"/>
    <w:rPr>
      <w:rFonts w:ascii="Times New Roman" w:eastAsia="Times New Roman" w:hAnsi="Times New Roman" w:cs="Times New Roman"/>
      <w:sz w:val="32"/>
      <w:szCs w:val="24"/>
    </w:rPr>
  </w:style>
  <w:style w:type="paragraph" w:customStyle="1" w:styleId="Standard">
    <w:name w:val="Standard"/>
    <w:rsid w:val="00AE6E0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styleId="Emphasis">
    <w:name w:val="Emphasis"/>
    <w:uiPriority w:val="20"/>
    <w:qFormat/>
    <w:rsid w:val="00A33AC4"/>
    <w:rPr>
      <w:i/>
      <w:iCs/>
    </w:rPr>
  </w:style>
  <w:style w:type="paragraph" w:styleId="NoSpacing">
    <w:name w:val="No Spacing"/>
    <w:uiPriority w:val="1"/>
    <w:qFormat/>
    <w:rsid w:val="003206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7576">
      <w:bodyDiv w:val="1"/>
      <w:marLeft w:val="0"/>
      <w:marRight w:val="0"/>
      <w:marTop w:val="0"/>
      <w:marBottom w:val="0"/>
      <w:divBdr>
        <w:top w:val="none" w:sz="0" w:space="0" w:color="auto"/>
        <w:left w:val="none" w:sz="0" w:space="0" w:color="auto"/>
        <w:bottom w:val="none" w:sz="0" w:space="0" w:color="auto"/>
        <w:right w:val="none" w:sz="0" w:space="0" w:color="auto"/>
      </w:divBdr>
    </w:div>
    <w:div w:id="956906747">
      <w:bodyDiv w:val="1"/>
      <w:marLeft w:val="0"/>
      <w:marRight w:val="0"/>
      <w:marTop w:val="0"/>
      <w:marBottom w:val="0"/>
      <w:divBdr>
        <w:top w:val="none" w:sz="0" w:space="0" w:color="auto"/>
        <w:left w:val="none" w:sz="0" w:space="0" w:color="auto"/>
        <w:bottom w:val="none" w:sz="0" w:space="0" w:color="auto"/>
        <w:right w:val="none" w:sz="0" w:space="0" w:color="auto"/>
      </w:divBdr>
    </w:div>
    <w:div w:id="12350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515651">
          <w:marLeft w:val="0"/>
          <w:marRight w:val="0"/>
          <w:marTop w:val="0"/>
          <w:marBottom w:val="0"/>
          <w:divBdr>
            <w:top w:val="none" w:sz="0" w:space="0" w:color="auto"/>
            <w:left w:val="none" w:sz="0" w:space="0" w:color="auto"/>
            <w:bottom w:val="none" w:sz="0" w:space="0" w:color="auto"/>
            <w:right w:val="none" w:sz="0" w:space="0" w:color="auto"/>
          </w:divBdr>
        </w:div>
      </w:divsChild>
    </w:div>
    <w:div w:id="1629317418">
      <w:bodyDiv w:val="1"/>
      <w:marLeft w:val="0"/>
      <w:marRight w:val="0"/>
      <w:marTop w:val="0"/>
      <w:marBottom w:val="0"/>
      <w:divBdr>
        <w:top w:val="none" w:sz="0" w:space="0" w:color="auto"/>
        <w:left w:val="none" w:sz="0" w:space="0" w:color="auto"/>
        <w:bottom w:val="none" w:sz="0" w:space="0" w:color="auto"/>
        <w:right w:val="none" w:sz="0" w:space="0" w:color="auto"/>
      </w:divBdr>
      <w:divsChild>
        <w:div w:id="159127477">
          <w:marLeft w:val="0"/>
          <w:marRight w:val="0"/>
          <w:marTop w:val="0"/>
          <w:marBottom w:val="0"/>
          <w:divBdr>
            <w:top w:val="none" w:sz="0" w:space="0" w:color="auto"/>
            <w:left w:val="none" w:sz="0" w:space="0" w:color="auto"/>
            <w:bottom w:val="none" w:sz="0" w:space="0" w:color="auto"/>
            <w:right w:val="none" w:sz="0" w:space="0" w:color="auto"/>
          </w:divBdr>
        </w:div>
        <w:div w:id="176894550">
          <w:marLeft w:val="0"/>
          <w:marRight w:val="0"/>
          <w:marTop w:val="0"/>
          <w:marBottom w:val="0"/>
          <w:divBdr>
            <w:top w:val="none" w:sz="0" w:space="0" w:color="auto"/>
            <w:left w:val="none" w:sz="0" w:space="0" w:color="auto"/>
            <w:bottom w:val="none" w:sz="0" w:space="0" w:color="auto"/>
            <w:right w:val="none" w:sz="0" w:space="0" w:color="auto"/>
          </w:divBdr>
        </w:div>
        <w:div w:id="209848762">
          <w:marLeft w:val="0"/>
          <w:marRight w:val="0"/>
          <w:marTop w:val="0"/>
          <w:marBottom w:val="0"/>
          <w:divBdr>
            <w:top w:val="none" w:sz="0" w:space="0" w:color="auto"/>
            <w:left w:val="none" w:sz="0" w:space="0" w:color="auto"/>
            <w:bottom w:val="none" w:sz="0" w:space="0" w:color="auto"/>
            <w:right w:val="none" w:sz="0" w:space="0" w:color="auto"/>
          </w:divBdr>
        </w:div>
        <w:div w:id="232008632">
          <w:marLeft w:val="0"/>
          <w:marRight w:val="0"/>
          <w:marTop w:val="0"/>
          <w:marBottom w:val="0"/>
          <w:divBdr>
            <w:top w:val="none" w:sz="0" w:space="0" w:color="auto"/>
            <w:left w:val="none" w:sz="0" w:space="0" w:color="auto"/>
            <w:bottom w:val="none" w:sz="0" w:space="0" w:color="auto"/>
            <w:right w:val="none" w:sz="0" w:space="0" w:color="auto"/>
          </w:divBdr>
        </w:div>
        <w:div w:id="256255703">
          <w:marLeft w:val="0"/>
          <w:marRight w:val="0"/>
          <w:marTop w:val="0"/>
          <w:marBottom w:val="0"/>
          <w:divBdr>
            <w:top w:val="none" w:sz="0" w:space="0" w:color="auto"/>
            <w:left w:val="none" w:sz="0" w:space="0" w:color="auto"/>
            <w:bottom w:val="none" w:sz="0" w:space="0" w:color="auto"/>
            <w:right w:val="none" w:sz="0" w:space="0" w:color="auto"/>
          </w:divBdr>
        </w:div>
        <w:div w:id="566771400">
          <w:marLeft w:val="0"/>
          <w:marRight w:val="0"/>
          <w:marTop w:val="0"/>
          <w:marBottom w:val="0"/>
          <w:divBdr>
            <w:top w:val="none" w:sz="0" w:space="0" w:color="auto"/>
            <w:left w:val="none" w:sz="0" w:space="0" w:color="auto"/>
            <w:bottom w:val="none" w:sz="0" w:space="0" w:color="auto"/>
            <w:right w:val="none" w:sz="0" w:space="0" w:color="auto"/>
          </w:divBdr>
        </w:div>
        <w:div w:id="581717390">
          <w:marLeft w:val="0"/>
          <w:marRight w:val="0"/>
          <w:marTop w:val="0"/>
          <w:marBottom w:val="0"/>
          <w:divBdr>
            <w:top w:val="none" w:sz="0" w:space="0" w:color="auto"/>
            <w:left w:val="none" w:sz="0" w:space="0" w:color="auto"/>
            <w:bottom w:val="none" w:sz="0" w:space="0" w:color="auto"/>
            <w:right w:val="none" w:sz="0" w:space="0" w:color="auto"/>
          </w:divBdr>
        </w:div>
        <w:div w:id="650984301">
          <w:marLeft w:val="0"/>
          <w:marRight w:val="0"/>
          <w:marTop w:val="0"/>
          <w:marBottom w:val="0"/>
          <w:divBdr>
            <w:top w:val="none" w:sz="0" w:space="0" w:color="auto"/>
            <w:left w:val="none" w:sz="0" w:space="0" w:color="auto"/>
            <w:bottom w:val="none" w:sz="0" w:space="0" w:color="auto"/>
            <w:right w:val="none" w:sz="0" w:space="0" w:color="auto"/>
          </w:divBdr>
        </w:div>
        <w:div w:id="1100033096">
          <w:marLeft w:val="0"/>
          <w:marRight w:val="0"/>
          <w:marTop w:val="0"/>
          <w:marBottom w:val="0"/>
          <w:divBdr>
            <w:top w:val="none" w:sz="0" w:space="0" w:color="auto"/>
            <w:left w:val="none" w:sz="0" w:space="0" w:color="auto"/>
            <w:bottom w:val="none" w:sz="0" w:space="0" w:color="auto"/>
            <w:right w:val="none" w:sz="0" w:space="0" w:color="auto"/>
          </w:divBdr>
        </w:div>
        <w:div w:id="1289117773">
          <w:marLeft w:val="0"/>
          <w:marRight w:val="0"/>
          <w:marTop w:val="0"/>
          <w:marBottom w:val="0"/>
          <w:divBdr>
            <w:top w:val="none" w:sz="0" w:space="0" w:color="auto"/>
            <w:left w:val="none" w:sz="0" w:space="0" w:color="auto"/>
            <w:bottom w:val="none" w:sz="0" w:space="0" w:color="auto"/>
            <w:right w:val="none" w:sz="0" w:space="0" w:color="auto"/>
          </w:divBdr>
        </w:div>
        <w:div w:id="1455635898">
          <w:marLeft w:val="0"/>
          <w:marRight w:val="0"/>
          <w:marTop w:val="0"/>
          <w:marBottom w:val="0"/>
          <w:divBdr>
            <w:top w:val="none" w:sz="0" w:space="0" w:color="auto"/>
            <w:left w:val="none" w:sz="0" w:space="0" w:color="auto"/>
            <w:bottom w:val="none" w:sz="0" w:space="0" w:color="auto"/>
            <w:right w:val="none" w:sz="0" w:space="0" w:color="auto"/>
          </w:divBdr>
        </w:div>
        <w:div w:id="1863785861">
          <w:marLeft w:val="0"/>
          <w:marRight w:val="0"/>
          <w:marTop w:val="0"/>
          <w:marBottom w:val="0"/>
          <w:divBdr>
            <w:top w:val="none" w:sz="0" w:space="0" w:color="auto"/>
            <w:left w:val="none" w:sz="0" w:space="0" w:color="auto"/>
            <w:bottom w:val="none" w:sz="0" w:space="0" w:color="auto"/>
            <w:right w:val="none" w:sz="0" w:space="0" w:color="auto"/>
          </w:divBdr>
        </w:div>
        <w:div w:id="2040888592">
          <w:marLeft w:val="0"/>
          <w:marRight w:val="0"/>
          <w:marTop w:val="0"/>
          <w:marBottom w:val="0"/>
          <w:divBdr>
            <w:top w:val="none" w:sz="0" w:space="0" w:color="auto"/>
            <w:left w:val="none" w:sz="0" w:space="0" w:color="auto"/>
            <w:bottom w:val="none" w:sz="0" w:space="0" w:color="auto"/>
            <w:right w:val="none" w:sz="0" w:space="0" w:color="auto"/>
          </w:divBdr>
        </w:div>
        <w:div w:id="2055880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CE36-410B-4AF7-96D6-17A8B6F1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Dunn</dc:creator>
  <cp:keywords/>
  <dc:description/>
  <cp:lastModifiedBy>Ron Laramy</cp:lastModifiedBy>
  <cp:revision>3</cp:revision>
  <cp:lastPrinted>2014-10-24T01:26:00Z</cp:lastPrinted>
  <dcterms:created xsi:type="dcterms:W3CDTF">2024-11-19T20:50:00Z</dcterms:created>
  <dcterms:modified xsi:type="dcterms:W3CDTF">2024-11-19T21:53:00Z</dcterms:modified>
</cp:coreProperties>
</file>